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C37E6" w14:textId="77777777" w:rsidR="00270B95" w:rsidRDefault="00DC72BA">
      <w:pPr>
        <w:spacing w:before="20" w:after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РЕСПУБЛИКИ БЕЛАРУСЬ</w:t>
      </w:r>
    </w:p>
    <w:p w14:paraId="32A96472" w14:textId="77777777" w:rsidR="00270B95" w:rsidRDefault="00DC72BA">
      <w:pPr>
        <w:spacing w:before="20" w:after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НАУЧНО-МЕТОДИЧЕСКОЕ УЧРЕЖДЕНИЕ</w:t>
      </w:r>
    </w:p>
    <w:p w14:paraId="277F46DA" w14:textId="77777777" w:rsidR="00270B95" w:rsidRDefault="00DC72BA">
      <w:pPr>
        <w:spacing w:before="20" w:after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«НАЦИОНАЛЬНЫЙ ИНСТИТУТ ОБРАЗОВАНИЯ»</w:t>
      </w:r>
    </w:p>
    <w:p w14:paraId="58CDE014" w14:textId="77777777" w:rsidR="00270B95" w:rsidRDefault="00DC72BA">
      <w:pPr>
        <w:spacing w:before="20" w:after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РЕСПУБЛИКИ БЕЛАРУСЬ</w:t>
      </w:r>
    </w:p>
    <w:p w14:paraId="6D1A32A9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165D9B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11BF79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EB7FB1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8E7128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97ECC9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D261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8ABAB8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29D267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ПО РЕАЛИЗАЦИИ ПРОГРАММЫ НЕПРЕРЫВНОГО ВОСПИТАНИЯ ДЕТЕЙ И УЧАЩЕЙСЯ МОЛОДЕЖИ НА 2021–2025 ГОДЫ</w:t>
      </w:r>
    </w:p>
    <w:p w14:paraId="44797DAD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D741E6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07C52E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24717E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22CB50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DE7C0C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49DD35" w14:textId="77777777" w:rsidR="00270B95" w:rsidRDefault="00DC72BA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B8160B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326B07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B40CCE0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008557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083DE4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3AFACA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3B4029B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D4CB60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D8AFE42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4928C2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AD5AD6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2C512" w14:textId="77777777" w:rsidR="00270B95" w:rsidRDefault="00270B95">
      <w:pPr>
        <w:spacing w:before="20" w:after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5CF0ACB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DE03FD" w14:textId="77777777" w:rsidR="00270B95" w:rsidRDefault="00270B95">
      <w:pPr>
        <w:spacing w:before="20" w:after="2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4BA627" w14:textId="77777777" w:rsidR="00270B95" w:rsidRDefault="00DC72BA">
      <w:pPr>
        <w:spacing w:before="20" w:after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br w:type="page"/>
      </w:r>
    </w:p>
    <w:p w14:paraId="6331E436" w14:textId="77777777" w:rsidR="00270B95" w:rsidRDefault="00270B95">
      <w:pPr>
        <w:spacing w:before="20" w:after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0CC563" w14:textId="77777777" w:rsidR="00270B95" w:rsidRDefault="00DC72BA">
      <w:pPr>
        <w:tabs>
          <w:tab w:val="left" w:pos="3780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методических рекомендациях выделены основные содержательные составляющие деятельности по каждому направлению воспитания Программы непрерывного воспитания детей и учащейся молодежи на 2021-2025 годы. Приведены примеры республиканских мероприятий, предусмотренных Программой по каждому из направлен</w:t>
      </w:r>
      <w:r w:rsidR="008221AD">
        <w:rPr>
          <w:rFonts w:ascii="Times New Roman" w:hAnsi="Times New Roman" w:cs="Times New Roman"/>
          <w:color w:val="000000"/>
          <w:sz w:val="28"/>
          <w:szCs w:val="28"/>
        </w:rPr>
        <w:t>ий воспитания для реализации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содержания. Выделены условия эффективной реализации направлений воспитания по отношению к учащимся. Представле</w:t>
      </w:r>
      <w:r w:rsidR="008221A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литература для педагогов по каждому направлению воспитания.</w:t>
      </w:r>
    </w:p>
    <w:p w14:paraId="60FD0B4E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Адресуются педагогам учреждений общего среднего образования, дополнительного образования детей и молодежи</w:t>
      </w:r>
      <w:r w:rsidR="008221AD">
        <w:rPr>
          <w:rFonts w:ascii="Times New Roman" w:hAnsi="Times New Roman" w:cs="Times New Roman"/>
          <w:color w:val="000000"/>
          <w:sz w:val="28"/>
          <w:szCs w:val="28"/>
        </w:rPr>
        <w:t>, профессионально-технического,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</w:t>
      </w:r>
      <w:r w:rsidR="008221AD">
        <w:rPr>
          <w:rFonts w:ascii="Times New Roman" w:hAnsi="Times New Roman" w:cs="Times New Roman"/>
          <w:color w:val="000000"/>
          <w:sz w:val="28"/>
          <w:szCs w:val="28"/>
        </w:rPr>
        <w:t>еднего специального образования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высшего образования.</w:t>
      </w:r>
      <w:r>
        <w:br w:type="page"/>
      </w:r>
    </w:p>
    <w:p w14:paraId="66A78CD8" w14:textId="77777777" w:rsidR="00270B95" w:rsidRDefault="00270B9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D32EAF" w14:textId="77777777" w:rsidR="00270B95" w:rsidRDefault="00DC72BA">
      <w:pPr>
        <w:spacing w:before="20" w:after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14:paraId="74B2BED8" w14:textId="77777777" w:rsidR="00270B95" w:rsidRDefault="00DC72BA" w:rsidP="008221AD">
      <w:pPr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14:paraId="08506B6B" w14:textId="77777777" w:rsidR="00270B95" w:rsidRDefault="00DC72BA" w:rsidP="008221AD">
      <w:pPr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НАУЧНО-МЕТОДИЧЕСКИЕ ОСНОВАНИЯ ПРОГРАММЫ</w:t>
      </w:r>
    </w:p>
    <w:p w14:paraId="1035A098" w14:textId="77777777" w:rsidR="00270B95" w:rsidRDefault="00DC72BA" w:rsidP="008221AD">
      <w:pPr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ИДЕОЛОГИЧЕСКОЕ ВОСПИТАНИЕ</w:t>
      </w:r>
    </w:p>
    <w:p w14:paraId="745EADF3" w14:textId="77777777" w:rsidR="00270B95" w:rsidRDefault="00DC72BA" w:rsidP="008221AD">
      <w:pPr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ГРАЖДАНСКОЕ И ПАТРИОТИЧЕСКОЕ ВОСПИТАНИЕ</w:t>
      </w:r>
    </w:p>
    <w:p w14:paraId="6F442F19" w14:textId="77777777" w:rsidR="00270B95" w:rsidRDefault="00DC72BA" w:rsidP="008221AD">
      <w:pPr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ПРАВОВОЕ ВОСПИТАНИЕ</w:t>
      </w:r>
    </w:p>
    <w:p w14:paraId="25CFBA9C" w14:textId="77777777" w:rsidR="00270B95" w:rsidRDefault="00DC72BA" w:rsidP="008221AD">
      <w:pPr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ВОСПИТАНИЕ</w:t>
      </w:r>
    </w:p>
    <w:p w14:paraId="2D36B522" w14:textId="77777777" w:rsidR="00270B95" w:rsidRDefault="00DC72BA" w:rsidP="008221AD">
      <w:pPr>
        <w:shd w:val="clear" w:color="auto" w:fill="FFFFFF"/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ИНФОРМАЦИОННОЙ КУЛЬТУРЫ</w:t>
      </w:r>
    </w:p>
    <w:p w14:paraId="26CFB79D" w14:textId="77777777" w:rsidR="00270B95" w:rsidRDefault="00DC72BA" w:rsidP="008221AD">
      <w:pPr>
        <w:shd w:val="clear" w:color="auto" w:fill="FFFFFF"/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ПСИХОЛОГИЧЕСКОЙ КУЛЬТУРЫ, СТРЕМЛЕНИЯ К САМОПОЗНАНИЮ И САМОРАЗВИТИЮ</w:t>
      </w:r>
    </w:p>
    <w:p w14:paraId="09C3C8D9" w14:textId="77777777" w:rsidR="00270B95" w:rsidRDefault="00DC72BA" w:rsidP="008221AD">
      <w:pPr>
        <w:shd w:val="clear" w:color="auto" w:fill="FFFFFF"/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СЕМЕЙНОЕ И ГЕНДЕРНОЕ ВОСПИТАНИЕ</w:t>
      </w:r>
    </w:p>
    <w:p w14:paraId="36FCD2E6" w14:textId="77777777" w:rsidR="00270B95" w:rsidRDefault="00DC72BA" w:rsidP="008221AD">
      <w:pPr>
        <w:shd w:val="clear" w:color="auto" w:fill="FFFFFF"/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ЭКОНОМИЧЕСКОЕ, ТРУДОВОЕ И ПРОФЕССИОНАЛЬНОЕ ВОСПИТАНИЕ</w:t>
      </w:r>
    </w:p>
    <w:p w14:paraId="1C337F86" w14:textId="77777777" w:rsidR="00270B95" w:rsidRDefault="00DC72BA" w:rsidP="008221AD">
      <w:pPr>
        <w:shd w:val="clear" w:color="auto" w:fill="FFFFFF"/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ЭКОЛОГИЧЕСКОЕ ВОСПИТАНИЕ</w:t>
      </w:r>
    </w:p>
    <w:p w14:paraId="7EAFF378" w14:textId="77777777" w:rsidR="00270B95" w:rsidRDefault="00DC72BA" w:rsidP="008221AD">
      <w:pPr>
        <w:shd w:val="clear" w:color="auto" w:fill="FFFFFF"/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БЕЗОПАСНОЙ ЖИЗНЕДЕЯТЕЛЬНОСТИ И ЗДОРОВОГО ОБРАЗА ЖИЗНИ</w:t>
      </w:r>
    </w:p>
    <w:p w14:paraId="3F1C40D9" w14:textId="77777777" w:rsidR="00270B95" w:rsidRDefault="00DC72BA" w:rsidP="008221AD">
      <w:pPr>
        <w:shd w:val="clear" w:color="auto" w:fill="FFFFFF"/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ПОЛИКУЛЬТУРНОЕ ВОСПИТАНИЕ</w:t>
      </w:r>
    </w:p>
    <w:p w14:paraId="39F0A138" w14:textId="77777777" w:rsidR="00270B95" w:rsidRDefault="00DC72BA" w:rsidP="008221AD">
      <w:pPr>
        <w:shd w:val="clear" w:color="auto" w:fill="FFFFFF"/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ЭСТЕТИЧЕСКОЕ ВОСПИТАНИЕ</w:t>
      </w:r>
    </w:p>
    <w:p w14:paraId="5F65B9C2" w14:textId="77777777" w:rsidR="00270B95" w:rsidRDefault="00DC72BA" w:rsidP="008221AD">
      <w:pPr>
        <w:shd w:val="clear" w:color="auto" w:fill="FFFFFF"/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БЫТА И ДОСУГА</w:t>
      </w:r>
    </w:p>
    <w:p w14:paraId="5C942E34" w14:textId="77777777" w:rsidR="00270B95" w:rsidRDefault="00DC72BA" w:rsidP="008221AD">
      <w:pPr>
        <w:shd w:val="clear" w:color="auto" w:fill="FFFFFF"/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ПРИМЕНЕНИЕ ИНДИКАТОРОВ РЕАЛИЗАЦИИ ПРОГРАММЫ</w:t>
      </w:r>
    </w:p>
    <w:p w14:paraId="3BBD5BDB" w14:textId="77777777" w:rsidR="00270B95" w:rsidRDefault="00DC72BA" w:rsidP="008221AD">
      <w:pPr>
        <w:shd w:val="clear" w:color="auto" w:fill="FFFFFF"/>
        <w:spacing w:before="20" w:after="2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РЕКОМЕНДОВАННОЙ ЛИТЕРАТУРЫ ДЛЯ ИСПОЛЬЗОВАНИЯ В УЧРЕЖДЕНИЯХ ОБРАЗОВАНИЯ</w:t>
      </w:r>
    </w:p>
    <w:p w14:paraId="6A79A7AA" w14:textId="77777777" w:rsidR="00270B95" w:rsidRDefault="00DC72BA">
      <w:pPr>
        <w:spacing w:before="20" w:after="20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58220D0F" w14:textId="77777777" w:rsidR="00270B95" w:rsidRDefault="00270B95">
      <w:pPr>
        <w:spacing w:before="20" w:after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BCC4C" w14:textId="77777777" w:rsidR="00270B95" w:rsidRDefault="00DC72BA">
      <w:pPr>
        <w:shd w:val="clear" w:color="auto" w:fill="FFFFFF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14:paraId="35B93CE7" w14:textId="77777777" w:rsidR="00270B95" w:rsidRDefault="00270B95">
      <w:pPr>
        <w:shd w:val="clear" w:color="auto" w:fill="FFFFFF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233BA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непрерывного воспитания детей и учащейся молодежи на 2021-2025 годы является основой для разработки комплексных программ воспитания детей и учащейся молодежи на областном, районном (городском) уровнях сроком на пять лет с учетом культурно-исторических, социально-экономических, демографических и других особенностей региона, запросов семьи, возможностей всех субъектов воспитания. На их основании в каждом конкретном учреждении образования также разрабатываются программы воспитания сроком на пять лет и планы воспитательной работы на каждый текущий учебный год.</w:t>
      </w:r>
    </w:p>
    <w:p w14:paraId="386716D3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План воспитательной работы в каждом конкретном учреждении образования должен отражать национальный контент, специфику деятельности, в том числе региональную, а также особенности учреждения образования, в котором осуществляется образовательный процесс.</w:t>
      </w:r>
    </w:p>
    <w:p w14:paraId="65E37597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при планировании воспитательной работы педагога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>м следует опираться на Программу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непрерывного воспитания детей и учащейся молодежи на 2021-2025 годы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>, комплексные программы воспитания детей и учащейся молодежи на областном, районном (городском) уровнях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программу воспитания и план воспитательной работы своего учреждения образования.</w:t>
      </w:r>
    </w:p>
    <w:p w14:paraId="622312FF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планировании воспитательной работы важно учитывать календарь государственных праздников, памятных и праздничных дат, преломляя их к специфике событий, происходящих на уровне региона, населенного пункта, конкретного учреждения образования.</w:t>
      </w:r>
    </w:p>
    <w:p w14:paraId="769CA51D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планировании воспитательной работы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целесообразно использовать разнообразные формы ее организации, учитывать возрастные особенности учащихся, их уровень развития, интересы, способности, индивидуальные особенности, а также условия, в которых педагоги будут работать, специфику учреждения и образовательного процесса.</w:t>
      </w:r>
    </w:p>
    <w:p w14:paraId="727739A0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воспитательной работы педагогам рекомендуется использовать в первую очередь пособия, получившие грифы Министерства образования Республики Беларусь («Рекомендовано Научно-методическим учреждением «Национальный институт образования» Министерства образования Республики Беларусь», «Рекомендовано экспертным советом учреждения образования «Республиканский институт профессионального образования», «Утверждено Министерством образования Республики Беларусь в качестве учебника для студентов учреждений высшего образования», «Допущено Министерством образования Республики Беларусь в качестве учебного пособия для студентов учреждений высшего образования» и др.).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каждого раздела, раскрывающего соответствующее направление воспитания, приведены номера литературных источников (пособий с грифом) из списка литературы, котор</w:t>
      </w:r>
      <w:r w:rsidR="00DC52A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использовать в учреждениях образования. </w:t>
      </w:r>
      <w:r>
        <w:br w:type="page"/>
      </w:r>
    </w:p>
    <w:p w14:paraId="62EAA523" w14:textId="77777777" w:rsidR="00270B95" w:rsidRDefault="00270B95">
      <w:pPr>
        <w:spacing w:line="240" w:lineRule="auto"/>
        <w:ind w:firstLine="709"/>
        <w:jc w:val="both"/>
      </w:pPr>
    </w:p>
    <w:p w14:paraId="5ECE0CD9" w14:textId="77777777" w:rsidR="00270B95" w:rsidRDefault="00DC72BA">
      <w:pPr>
        <w:spacing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НАУЧНО-МЕТОДИЧЕСКИЕ ОСНОВАНИЯ ПРОГРАММЫ</w:t>
      </w:r>
    </w:p>
    <w:p w14:paraId="21CFD892" w14:textId="77777777" w:rsidR="00270B95" w:rsidRDefault="00270B95">
      <w:pPr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4168E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время, когда происходят глобальные перемены в экономической, политической, социокультурной жизни ряда государств мирового сообщества и одновременно с этим наблюдается снижение нравственной устойчивости человека, его способности к сохранению национальных ценностей, особую значимость приобретает формирование духовного, нравственного и физического здоровья подрастающего поколения, воспитания нового типа граждан – истинных патриотов, самостоятельно мыслящих, активно действующих, обладающих интеллектуальным потенциалом и нравственными принципами. Воспитание отражает интересы личности, общества и государства.</w:t>
      </w:r>
    </w:p>
    <w:p w14:paraId="40D2244C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Подходы к определению понятия «воспитание» разнообразны и разноплановы. В 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непрерывного воспитания детей и учащейся молодежи на 2021-2025 годы (далее — Программа) 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определение, зафиксированное в Кодексе об образовании Республики Беларусь и Концепции непрерывного воспитания детей и учащейся молодежи: воспитание – целенаправленный процесс формирования духовно-нравственной и эмоционально ценностной сферы личности обучающегося.</w:t>
      </w:r>
    </w:p>
    <w:p w14:paraId="58C741DD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Процесс воспитания является многофакторным: на него оказывают влияние семья, педагоги, учреждения образования, общество в целом. Это длительный процесс; начинается он еще до прихода ребенка в учреждение общего среднего образования, а продолжается и после его окончания. При этом меняется только роль и соотношение различных факторов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>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личность. </w:t>
      </w:r>
    </w:p>
    <w:p w14:paraId="6F369559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процесса воспитания характерна отдаленность результатов от момента оказания воспитательных воздействий. Мо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 xml:space="preserve">гут быть получены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воспитания, что связано с индивидуальными различиями учащихся, их склонностями и интересами, опытом социального формирования. Одни и те же воспитательные воздействия могут оказывать на каждого из них разное влияние, получать 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>различное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преломление в их сознании и по-разному влиять на их отношение к действительности.</w:t>
      </w:r>
    </w:p>
    <w:p w14:paraId="1C0C5DE9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воспитательном процессе учащийся выступает как объект воспитания, которым руководят педагоги, и как субъект воспитания, который сам совершает определенные действия, сам определяет ту или иную линию в отношениях с коллективом, товарищами, родными и близкими.</w:t>
      </w:r>
    </w:p>
    <w:p w14:paraId="217B80BF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воспитании важны наличие у учащихся оп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>ределенных мотивов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умение педагога поставить перед учащимися определенные задачи, которые оказались бы для них притягате</w:t>
      </w:r>
      <w:r w:rsidR="00DC52A7">
        <w:rPr>
          <w:rFonts w:ascii="Times New Roman" w:hAnsi="Times New Roman" w:cs="Times New Roman"/>
          <w:color w:val="000000"/>
          <w:sz w:val="28"/>
          <w:szCs w:val="28"/>
        </w:rPr>
        <w:t>льными, значимыми и посильными.</w:t>
      </w:r>
    </w:p>
    <w:p w14:paraId="1A06F5B5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процесс является процессом целенаправленного и активного взаимодействия педагогов и учащихся при руководящей и направляющей роли первых. В процессе обучения целенаправленность действий педагога более детерминирована, конкретизирована целями и задачами учебного занятия, педагогическое воздействие на учащихся в основном ограничено программным материалом. В процессе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относительно легко проверяются. В процессе же воспитания эти результаты отдалены по времени.</w:t>
      </w:r>
    </w:p>
    <w:p w14:paraId="180CDDD3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качестве наивысшего этапа процесса воспитания рассматривается формирование устойчивого интереса к самовоспитанию, самосовершенствованию, т.е. проявление личностью наивысшей активности в воспитательном процессе. Педагог может оказать учащемуся необходимую помощь, заинтересовать его примерами разработки программ самосовершенствования известными людьми или литературными героями, поставить перед учащимся вопрос о важности процесса самовоспитания. Обязательными и важными элементами самовоспитания являются постановка цели, сила воли, самоконтроль и самоанализ. Большое значение в этом направлении имеет работа в старшем подростковом возрасте, в этот период учащиеся чаще и больше задумываются о профессии, жизни в целом, о своем месте и значении в ней.</w:t>
      </w:r>
    </w:p>
    <w:p w14:paraId="40A69C8D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основе Программы лежат подходы, обозначенные в Концепции непрерывного воспитания детей и учащейся молодежи: гуманистический, аксиологический, системный, компетентностный, деятельностный, культурологический, личностно ориентированный. </w:t>
      </w:r>
    </w:p>
    <w:p w14:paraId="52D0B034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Принципы воспитания, как и сам воспитательный процесс, подразумевают воспитание не только подрастающего поколения в учреждениях общего среднего образования, но и всех участников воспитательного процесса во всех сферах общественной жизни: детей, их родителей (законных представителей), педагогов и всех других потенциальных субъектов воспитания, прямо или косвенно влияющих на формирование личностных качеств подрастающего поколения.</w:t>
      </w:r>
    </w:p>
    <w:p w14:paraId="2B0492B5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Результативность воспитательного процесса в учреждениях общего среднего образования зависит не только от реализуемых подходов и принципов, но и от используемых форм и методов работы.</w:t>
      </w:r>
    </w:p>
    <w:p w14:paraId="697CFF18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Программе указано, что всем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субъектам образовательного процесса предоставлена возможность выбора форм и методов организации воспитательной работы, программа предполагает творческий подход педагогических работников к ее реализации с учетом интересов, потребностей, индивидуальных особенностей обучающихся и их законных представителей.</w:t>
      </w:r>
    </w:p>
    <w:p w14:paraId="7B5337A6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Воспитательный процесс ориентирует педагогов на выбор наиболее актуальных в каждой конкретной ситуации форм и методов для совместной жизнедеятельности, продуктивное сотрудничество с учащимися по формированию и развитию их личностных качеств. Поэтому современному педагогу необходимо свободно владеть в педагогической практике основными формами и методами работы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8AC5C7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Развитию творческой личности, воспитанию самостоятельности,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самоорганизованности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коллективизма, взаимопомощи, формированию лидерских и других позитивных качеств, так необходимых современной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личности, способствует организация проектной деятельности. Поэтому в учреждениях общего среднего образования следует использовать потенциал всевозможных проектов, касающихся не только учебной, но и внеучебной деятельности, и задействовать в качестве их руководителей как педагогов и воспитателей, так и других педагогических работников: педагогов-психологов, педагогов социальных, руководителей объединений по интересам, а также волонтеров.</w:t>
      </w:r>
    </w:p>
    <w:p w14:paraId="60D2417A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воспитательной работе используются две основные группы методов воспитания: методы, которые способствуют формированию убеждений, и те, которые способствуют выработке навыков и привычек правильного поведения. К первой группе методов относятся методы словесного разъяснения и методы воздействия на чувства учащихся. Ко второй группе относятся методы стимулирования и оценки поступков и поведения учащихся, к которым принято относить поощрение и наказание. Эти методы воспитания не исчерпывают всего большого арсенала средств воспитательного воздействия, которые используются в практической деятельности педагога. В каждом конкретном случае их применение зависит от той или иной ситуации, возраста учащихся, их личностных качеств, психологической атмосферы класса и др.</w:t>
      </w:r>
    </w:p>
    <w:p w14:paraId="7D26CB85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современных условиях на первый план следует выдвигать диалогические методы общения, совместный поиск </w:t>
      </w:r>
      <w:r w:rsidR="00302A80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развитие через создание воспитывающих ситуаций, разнообразную творческую деятельность; основные методические инновации в наше время связаны с применением интерактивных технологий обучения и воспитания. Интерактивные технологии содержат в себе чётко спланированный ожидаемый результат, отдельные интерактивные методы и приемы, стимулирующие процесс познания, умственные и учебные условия и процедуры, с помощью которых можно достичь запланированных результатов. Такие технологии предусматривают моделирование жизненных ситуаций, использование ролевых игр, совместное решение проблем, когда учащиеся учатся демократично общаться с другими людьми, критически и творчески мыслить, принимать обоснованные решения. При этом к работе привлекаются все участники процесса. </w:t>
      </w:r>
    </w:p>
    <w:p w14:paraId="545AA43A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Успешность реализации Программы находится в прямой зависимости от внедрения научно обоснованных современных подходов, принципов, форм, методов и технологий воспитания, которые современный педагог должен знать и использовать в образовательной практике.</w:t>
      </w:r>
      <w:r>
        <w:br w:type="page"/>
      </w:r>
    </w:p>
    <w:p w14:paraId="345B291A" w14:textId="77777777" w:rsidR="00270B95" w:rsidRDefault="00270B9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490BB" w14:textId="77777777" w:rsidR="00270B95" w:rsidRDefault="00DC72BA">
      <w:pPr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ИДЕОЛОГИЧЕСКОЕ ВОСПИТАНИЕ</w:t>
      </w:r>
    </w:p>
    <w:p w14:paraId="697117F1" w14:textId="77777777" w:rsidR="00270B95" w:rsidRDefault="00270B95">
      <w:pPr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32B079BA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Идеологическое воспитание направлено на формирование </w:t>
      </w:r>
      <w:r w:rsidR="00302A8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</w:t>
      </w:r>
      <w:r>
        <w:rPr>
          <w:rFonts w:ascii="Times New Roman" w:hAnsi="Times New Roman" w:cs="Times New Roman"/>
          <w:color w:val="000000"/>
          <w:sz w:val="28"/>
          <w:szCs w:val="28"/>
        </w:rPr>
        <w:t>зрелой личности, понимающей свое место в обществе, способной объективно оценивать происходящие в стране и мире события и сознательно участвовать в общественной жизни.</w:t>
      </w:r>
    </w:p>
    <w:p w14:paraId="373AB41B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621C39FC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Формирование у обучающихся знания основ идеологии белорусского государства. Важно информировать обучающихся о конституционно-правовых основах идеологии белорусского государства, сути таких ключевых понятий как государственный суверенитет, национальный интерес, национальная безопасность, социальная справедливость, экономическое благосостояние, гражданское общество, политическая культура, об особенностях социально-экономического, культурного развития страны, основных направлениях внешней политики Республики Беларусь.</w:t>
      </w:r>
    </w:p>
    <w:p w14:paraId="6FE97201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реализации данного направления Программой предусмотрено проведение разнообразных мероприятий как информационного, так и творческого характера: тематические информационные часы, информационно-образовательный проект «ШАГ», встречи обучающихся с представителями структур и институтов государственной власти и управления, круглые столы, конференции, интернет-форумы, республиканский конкурс творческих работ «Конституция и мы – граждане свободной страны».</w:t>
      </w:r>
    </w:p>
    <w:p w14:paraId="69C77B0F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 Привитие обучающимся убеждений, отражающих интересы общества и государства, приобщение к таким ценностям, как мир, демократия, свобода и ответственность, справедливость и взаимопомощь, трудолюбие, толерантность, плюрализм. В рамках работы учреждений образования по данному направлению Программой запланированы мероприятия, предполагающие активную практическую деятельность обучающихся – декада общественно значимых дел ко Дню Независимости Республики Беларусь «Храним прошлое, ценим настоящее, строим будущее!», мероприятия по популяризации идей и целей устойчивого развития. Формами проведения могут быть социально значимые коллективные творческие дела, праздники, акции, конкурсы, фестивали и т.д.</w:t>
      </w:r>
    </w:p>
    <w:p w14:paraId="24C8E177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Формирование у обучающихся уважительного, бережного отношения к государственным символам, ценностного отношения к символике и традициям учреждения образования. Учреждениям образования необходимо уделить особое внимание созданию, поддержанию в надлежащем состоянии уголков (комнат) государственной, региональной символики, символики учреждения образования, информационных стендов об истории, выпускниках, традициях учреждения образования, ведению своих летописей. Также следует запланировать участие в тематических мероприятиях, предусмотренных программой по данному направлению воспитательной работы (смотр-конкурс на лучший уголок государственной символики «В символах государства – история моего народа» и др.).</w:t>
      </w:r>
    </w:p>
    <w:p w14:paraId="497E651A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 Развитие у обучающихся навыков межличностного общения, ответственного поведения, создание условий для формирования у обучающихся активной социальной позиции и ее выражения через социально значимую деятельность. В рамках данного направления учреждениям образования следует активизировать работу, направленную на выявление, поддержку и обучение молодежных лидеров, способствовать организации работы органов ученического самоуправления, привлекать обучающихся к участию в жизни страны, своего населенного пункта, учреждения образования путем проведения мероприятий, посвященных общественно значимым событиям в стране. Целесообразно также организовывать в учреждениях образования работу клубов и объединений по интересам общественно-политической направленности, школ лидера т.д.</w:t>
      </w:r>
    </w:p>
    <w:p w14:paraId="10F96C3E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4BBA392D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Информационное обеспечение идеологической работы в учреждениях образования, включающее использование средств наглядной агитации (информационные стенды, листовки, буклеты и др.), ресурсов сети Интернет и СМИ учреждения образования (газеты, социальные сети, сайты с соответствующими разделами), создание собственных информационно-аналитических служб (пресс-центры, медиацентры и др.).</w:t>
      </w:r>
    </w:p>
    <w:p w14:paraId="42304518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 Сотрудничество учреждений образования с учреждениями социокультурной сферы, предприятиями, детскими и молодежными общественными объединениями в рамках организации совместных мероприятий воспитательной направленности.</w:t>
      </w:r>
    </w:p>
    <w:p w14:paraId="50D78A13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Педагогическая поддержка социальных инициатив обучающихся.</w:t>
      </w:r>
    </w:p>
    <w:p w14:paraId="77D8EB5E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 Развитие ученического самоуправления, обеспечение подготовки ученического актива.</w:t>
      </w:r>
    </w:p>
    <w:p w14:paraId="57CA67A3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 Использование современных методов и форм идеологического воспитания, способствующих освоению обучающимися соответствующих общественно-политических знаний и способов общественной деятельности, развитию организационных умений и навыков, культуры общения, сплочению ученического коллектива.</w:t>
      </w:r>
    </w:p>
    <w:p w14:paraId="0AF6C70A" w14:textId="77777777" w:rsidR="00270B95" w:rsidRDefault="0074224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итература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№№ 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>2, 20, 23, 24, 42, 43, 60, 65.</w:t>
      </w:r>
    </w:p>
    <w:p w14:paraId="383E708C" w14:textId="77777777" w:rsidR="00270B95" w:rsidRDefault="00270B95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708140" w14:textId="77777777" w:rsidR="00270B95" w:rsidRDefault="00DC72BA">
      <w:pPr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ГРАЖДАНСКОЕ И ПАТРИОТИЧЕСКОЕ ВОСПИТАНИЕ</w:t>
      </w:r>
    </w:p>
    <w:p w14:paraId="4D1B5EA6" w14:textId="77777777" w:rsidR="00270B95" w:rsidRDefault="00270B95">
      <w:pPr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2E0ADD73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Гражданское и патриотическое воспитание ориентировано на формирование активной гражданской позиции и патриотизма как глубокого чувства любви к своему Отечеству, готовности к его защите, проявляющихся в практических действиях личности, направленных на развитие, процветание и обеспечение национальной безопасности Республики Беларусь.</w:t>
      </w:r>
    </w:p>
    <w:p w14:paraId="71DE41C4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768DF6DC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Формирование гражданственности, как интегративного качества личности, которая ориентирована на достойное, ответственное и социально значимое исполнение социальных ролей. В ее основе лежит осознание обучающимися своей гражданской идентичности – принадлежности к стране, обществу и государству.</w:t>
      </w:r>
    </w:p>
    <w:p w14:paraId="3F443D19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качестве мер, содействующих реализации данного направления воспитательной работы, Программой запланированы организация в учреждениях образования торжественных мероприятий по вручению подарочного комплектного издания «Я – гражданин Республики Беларусь», проведение мероприятий, приуроченных к государственным праздникам, юбилейным и памятным датам в Республике Беларусь, мероприятий гражданско-патриотической направленности совместно с ОО «БРСМ», ОО «БРПО». Участие в таких мероприятиях будет способствовать осознанию обучающимися себя гражданами Республики Беларусь, формированию у них активной гражданской позиции, приобретению опыта участия в общественной жизни страны и выражения своей гражданской позиции.</w:t>
      </w:r>
    </w:p>
    <w:p w14:paraId="37E8C691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Воспитание ценностного отношения к историко-культурному наследию и достижениям белорусского народа, формирование чувства национальной гордости, национального самосознания. Обучающихся следует приобщать к истории, традициям и обычаям страны, региона, населенного пункта, привлекая их к участию в соответствующих мероприятиях (исторические викторины, просмотр кинофильмов, экскурсии, народные праздники, сюжетно-ролевые игры и др.). Для реализации данного направления Программой предусмотрено проведение ряда республиканских акций, конкурсов и других мероприятий гражданско-патриотической направленности, некоторые из которых уже стали традиционными, например, республиканский гражданско-патриотический проект «Собери Беларусь в своем сердце», республиканский конкурс компьютерных разработок патриотической направленности «Патриот.by».</w:t>
      </w:r>
    </w:p>
    <w:p w14:paraId="78168463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Организация туристско-краеведческой деятельности обучающихся. Краеведческая работа позволяет углубить знания о природе, историческом, экономическом и культурном развитии своей малой родины, о людях, живущих рядом, о своей семье. Изучение своего края способствует осознанию его уникальности и, в связи с этим, ценности, позволяет почувствовать свою причастность к деяниям своих предков и ответственность за сохранение их достижений, события, происходящие в стране. Данное направление реализуется в Программе через проведение ежегодной республиканской акции «Я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гэты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Радзімаю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заву», организацию слетов юных краеведов и экскурсоводов, конкурса краеведческих работ и др.</w:t>
      </w:r>
    </w:p>
    <w:p w14:paraId="12E1B065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 Формирование гражданственности и патриотизма средствами музейной педагогики. Музеи учреждений образования обладают высоким воспитательным потенциалом. Возможности музея позволяют использовать разнообразные формы работы: экскурсии, тематические уроки и выставки, конференции, конкурсы, встречи со знаменитыми людьми, исследовательская деятельность и др. Работа с музейными экспонатами, деятельность по обновлению музейной экспозиции развивает интеллектуальные способности обучающихся, поддерживает интерес к истории и культуре своего края. Совместная поисковая, проектная деятельность, работа по подготовке и проведению экскурсий способствует социализации, развитию коммуникативных навыков, формирует чувство ответственности. В рамках данного направления воспитательной работы Программой предусмотрено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республиканского конкурса виртуальных музеев учреждений образования, а также республиканского конкурса на лучшую музейную находку.</w:t>
      </w:r>
    </w:p>
    <w:p w14:paraId="7738D1DA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Военно-патриотическое воспитание, направленное на формирование у обучающихся чувства преданности Родине, гордости за свою страну и народ, осознания своих о</w:t>
      </w:r>
      <w:r w:rsidR="00742240">
        <w:rPr>
          <w:rFonts w:ascii="Times New Roman" w:hAnsi="Times New Roman" w:cs="Times New Roman"/>
          <w:color w:val="000000"/>
          <w:sz w:val="28"/>
          <w:szCs w:val="28"/>
        </w:rPr>
        <w:t>бязанностей по защите Отечества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в военное, так и в мирное время, готовности к службе в Вооруженных Силах Республики Беларусь.</w:t>
      </w:r>
    </w:p>
    <w:p w14:paraId="59D79D1E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предусмотрено значительное количество мероприятий, направленных на формирование у обучающихся психологической и физической готовности к выполнению своего долга перед Родиной, пропаганду военных профессий, изучение событий военной истории Беларуси. Особое место отведено мероприятиям, посвященным значимым для нашей республики юбилейным датам – 80-летию начала Великой Отечественной войны, </w:t>
      </w:r>
      <w:r w:rsidR="00742240">
        <w:rPr>
          <w:rFonts w:ascii="Times New Roman" w:hAnsi="Times New Roman" w:cs="Times New Roman"/>
          <w:color w:val="000000"/>
          <w:sz w:val="28"/>
          <w:szCs w:val="28"/>
        </w:rPr>
        <w:t xml:space="preserve">80-летию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освобождения Беларуси и Великой Победы. Запланировано проведение ряда республиканских акций, конкурсов, направленных на изучение истории боевых действий на территории Беларуси, сохранение памяти о жертвах и вкладе белорусского народа в победу в Великой Отечественной войне, воспитание у обучающихся чувства долга, ответственности, уважения и признательности ветеранам.</w:t>
      </w:r>
    </w:p>
    <w:p w14:paraId="3FB36ABB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611251D0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Применение активных, комплексных форм организации воспитательной работы, предполагающих одновременное воздействие на сознание, чувства и поведение обучающихся.</w:t>
      </w:r>
    </w:p>
    <w:p w14:paraId="16D97627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Целенаправленное использование возможностей воспитательного пространства учреждения образования для решения задач гражданского и патриотического воспитания.</w:t>
      </w:r>
    </w:p>
    <w:p w14:paraId="2F9664A0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Обеспечение общественно значимой направленности мероприятий патриотического характера, путем включения школьников в общественно-полезную и трудовую деятельность, направленную на развитие и процветание своей малой родины и страны в целом.</w:t>
      </w:r>
    </w:p>
    <w:p w14:paraId="379F1947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Тесное взаимодействие с родителями (законными представителями) учащихся в целях установления единства семьи и школы в вопросах патриотического воспитания, привлечения родителей к организации и участию в различного рода воспитательных мероприятиях.</w:t>
      </w:r>
    </w:p>
    <w:p w14:paraId="6D9999BF" w14:textId="77777777" w:rsidR="00270B95" w:rsidRDefault="007422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 – №№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9, 10, 11, 14, 16, 66.</w:t>
      </w:r>
    </w:p>
    <w:p w14:paraId="38AC363D" w14:textId="77777777" w:rsidR="00270B95" w:rsidRDefault="00270B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993C2" w14:textId="77777777" w:rsidR="00270B95" w:rsidRDefault="00DC72B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ПРАВОВОЕ ВОСПИТАНИЕ</w:t>
      </w:r>
    </w:p>
    <w:p w14:paraId="21964BE6" w14:textId="77777777" w:rsidR="00270B95" w:rsidRDefault="00270B95">
      <w:pPr>
        <w:spacing w:line="240" w:lineRule="auto"/>
        <w:ind w:firstLine="709"/>
        <w:jc w:val="center"/>
        <w:rPr>
          <w:color w:val="000000"/>
          <w:sz w:val="18"/>
          <w:szCs w:val="18"/>
        </w:rPr>
      </w:pPr>
    </w:p>
    <w:p w14:paraId="1DEA88E7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Правовое воспитание направлено на формирование правовой культуры обучающихся, как совокупности правовых знаний, умений и навыков их правильной реализации в различных видах деятельности и готовности подчинять свое поведение требованиям норм права.</w:t>
      </w:r>
    </w:p>
    <w:p w14:paraId="4992D14C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2074201C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Формирование у обучающихся необходимого уровня правовых знаний о сущности права и назначении закона, основах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Республики Беларусь, способах и порядке защиты своих прав. Обучающиеся должны научиться правильно понимать принципы и нормы права, верно, с точки зрения закона, оценивать свои действия и реальные факты и жизненные ситуации, с которыми они встречаются в повседневной жизни. При выборе форм и методов организации правового просвещения обучающихся в первую очередь необходимо учитывать их возраст, уровень уже имеющихся у них правовых знаний, цель мероприятия. Это могут быть беседы, лекции, конкурсы, олимпиады по правовой тематике, анализ и обсуждение книг и статей, просмотры и обсуждения видеосюжетов, встречи с представителями правоохранительных органов и правозащитных организаций и др. В Программе также сделан акцент на проведении в учреждениях образования практических занятий (диспутов, ситуативных игр и т.п.) по профилактике противоправного поведения, противодействию торговле людьми, безопасному трудоустройству, выезду за границу и др., поддержании в актуальном состоянии содержания информационных стендов и уголков правовых знаний, соответствующего раздела на сайте учреждения образования.</w:t>
      </w:r>
    </w:p>
    <w:p w14:paraId="2200A14C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Воспитание у обучающихся уважительного отношения к закону и ценностям, которые он охраняет (жизнь, здоровье, достоинство, права и свободы человека, государственные интересы и др.), формирование готовности следовать нормам права в повседневной жизни. Этому будет способствовать привлечение обучающихся к участию в мероприятиях, направленных на формирование правовой культуры. В целях повышения эффективности работы по данному направлению Программой предусмотрено проведение ряда тематических акций («Ответственный гражданин: я знаю, я соблюдаю закон», «Правовые и моральные нормы: знать и соблюдать», «Активный – значит ответственный. Правовая культура личности» и др.), мероприятий, приуроченных ко Дню прав человека и Международному дню борьбы за права инвалидов, а также мероприятий, направленных на профилактику противоправного поведения в сфере информационных технологий.</w:t>
      </w:r>
    </w:p>
    <w:p w14:paraId="0D38B342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Развитие молодежного правоохранительного движения в целях профилактики противоправного поведения молодежи через деятельность Молодежных отрядов охраны правопорядка (МООП). Программой предусмотрен целый ряд мероприятий по развитию МООП в учреждениях образования, а также проведение республиканского слета молодежных отрядов охраны правопорядка. Практическая деятельность МООП по охране общественного порядка при проведении спортивных, культурно-массовых и иных мероприятий с участием обучающихся, содействие правоохранительным органам в профилактике правонарушений и преступлений в молодежной среде и будет способствовать повышению уровня правовой культуры обучающихся, формированию у них устойчивой установки на законопослушное поведение, уважительного отношения к сотрудникам правоохранительных органов.</w:t>
      </w:r>
    </w:p>
    <w:p w14:paraId="5341ABDD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196B22AA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 Создание в учреждениях образования атмосферы взаимоуважения, взаимной ответственности, обеспечение возможностей для осознанного, свободного и ответственного выбора учащимися целей, содержания и методов своих действий, выбора и самостоятельного принятия решений при усилении личной ответственности за свое поведение.</w:t>
      </w:r>
    </w:p>
    <w:p w14:paraId="3E1DA462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Взаимодействие учреждений образования с семьей, правоохранительными и правозащитными органами, общественными объединениями по вопросам правового воспитания обучающихся.</w:t>
      </w:r>
    </w:p>
    <w:p w14:paraId="1238082A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Обеспечение взаимосвязи правового и духовно-нравственного воспитания.</w:t>
      </w:r>
    </w:p>
    <w:p w14:paraId="0A9DEE74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Вовлечение обучающихся в разнообразные виды деятельности, способствующие приобретению ими привычки самостоятельно оценивать свои действия с позиции норм права и опыта законопослушного поведения.</w:t>
      </w:r>
    </w:p>
    <w:p w14:paraId="67D19EA5" w14:textId="77777777" w:rsidR="00270B95" w:rsidRDefault="00967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</w:t>
      </w:r>
      <w:r w:rsidR="00DC72BA">
        <w:rPr>
          <w:rFonts w:ascii="Times New Roman" w:hAnsi="Times New Roman" w:cs="Times New Roman"/>
          <w:sz w:val="28"/>
          <w:szCs w:val="28"/>
        </w:rPr>
        <w:t>итература</w:t>
      </w:r>
      <w:r>
        <w:rPr>
          <w:rFonts w:ascii="Times New Roman" w:hAnsi="Times New Roman" w:cs="Times New Roman"/>
          <w:sz w:val="28"/>
          <w:szCs w:val="28"/>
        </w:rPr>
        <w:t xml:space="preserve"> – №№</w:t>
      </w:r>
      <w:r w:rsidR="00DC72BA">
        <w:rPr>
          <w:rFonts w:ascii="Times New Roman" w:hAnsi="Times New Roman" w:cs="Times New Roman"/>
          <w:sz w:val="28"/>
          <w:szCs w:val="28"/>
        </w:rPr>
        <w:t xml:space="preserve"> 15, 18, 19, 38, 45.</w:t>
      </w:r>
    </w:p>
    <w:p w14:paraId="6FC01D38" w14:textId="77777777" w:rsidR="00270B95" w:rsidRDefault="00270B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DE228" w14:textId="77777777" w:rsidR="00270B95" w:rsidRDefault="00DC72B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ВОСПИТАНИЕ</w:t>
      </w:r>
    </w:p>
    <w:p w14:paraId="5349F943" w14:textId="77777777" w:rsidR="00270B95" w:rsidRDefault="00270B95">
      <w:pPr>
        <w:spacing w:line="240" w:lineRule="auto"/>
        <w:ind w:firstLine="709"/>
        <w:jc w:val="center"/>
        <w:rPr>
          <w:color w:val="000000"/>
          <w:sz w:val="18"/>
          <w:szCs w:val="18"/>
        </w:rPr>
      </w:pPr>
    </w:p>
    <w:p w14:paraId="57EC6C49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воспитание направлено на формирование нравственной культуры личности, отражающей степень освоения обучающимися морального опыта общества, способность воплощать в своих действиях нравственные ценности и принципы, готовность к самосовершенствованию.</w:t>
      </w:r>
    </w:p>
    <w:p w14:paraId="24030A68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23B3021D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Формирование у обучающихся представлений о нравственных ценностях, моральных принципах, нормах и правилах, выработанных в обществе. Обучающихся следует приобщать к гуманистическим общечеловеческим и национальным ценностям путем привлечения их к участию в мероприятиях просветительского характера (этические беседы, дискуссии, круглые столы, семинары, встречи, просмотр и последующий анализ видеосюжетов и кинофильмов и др.). Также реализации данного направления будет способствовать участие учреждений образования в духовно-просветительских мероприятиях в рамках сотрудничества с Белорусской Православной Церковью.</w:t>
      </w:r>
    </w:p>
    <w:p w14:paraId="2564CD35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Развитие морально-волевых качеств, способствующих принятию правильного решения в ситуации нравственного выбора, формирование норм поведения. Повышению эффективности работы по данному направлению будет содействовать вовлечение обучающихся в волонтерскую, благотворительную деятельность, шефскую работу. Воспитанию нравственных чувств, стремления к самосовершенствованию будет способствовать использование воспитательного потенциала искусства (живопись, музыка, театральное искусство и др.) и литературы, привлечение обучающихся к участию в творческих конкурсах, запланированных Программой (республиканский творческий конкурс юных чтецов «Живая классика», республиканский фестиваль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Скориновские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дни в Полоцке» и др.).</w:t>
      </w:r>
    </w:p>
    <w:p w14:paraId="27212659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3DC8F1BC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 Поддержание в учреждении образования доброжелательной, дружественной атмосферы, способствующей позитивному взаимодействию участников образовательного процесса.</w:t>
      </w:r>
    </w:p>
    <w:p w14:paraId="60EE851F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Организация совместной деятельности обучающихся, направленной на накопление положительного нравственного опыта.</w:t>
      </w:r>
    </w:p>
    <w:p w14:paraId="3975EF92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Использование потенциала семьи, общественных, детских и молодежных организаций.</w:t>
      </w:r>
    </w:p>
    <w:p w14:paraId="7C7490CC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Педагогическая поддержка потребности личности в самопознании и стремлении к самосовершенствованию на информативном и деятельностном уровнях.</w:t>
      </w:r>
    </w:p>
    <w:p w14:paraId="1EE3DD5E" w14:textId="77777777" w:rsidR="00270B95" w:rsidRDefault="00967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 – №№</w:t>
      </w:r>
      <w:r w:rsidR="00DC72BA">
        <w:rPr>
          <w:rFonts w:ascii="Times New Roman" w:hAnsi="Times New Roman" w:cs="Times New Roman"/>
          <w:sz w:val="28"/>
          <w:szCs w:val="28"/>
        </w:rPr>
        <w:t xml:space="preserve"> 1, 27, 44.</w:t>
      </w:r>
    </w:p>
    <w:p w14:paraId="26B03159" w14:textId="77777777" w:rsidR="00270B95" w:rsidRDefault="00270B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1E0C6" w14:textId="77777777" w:rsidR="00270B95" w:rsidRDefault="00DC72BA">
      <w:pPr>
        <w:shd w:val="clear" w:color="auto" w:fill="FFFFFF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ИНФОРМАЦИОННОЙ КУЛЬТУРЫ</w:t>
      </w:r>
    </w:p>
    <w:p w14:paraId="55F8E3AB" w14:textId="77777777" w:rsidR="00270B95" w:rsidRDefault="00270B95">
      <w:pPr>
        <w:shd w:val="clear" w:color="auto" w:fill="FFFFFF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48430BDC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информационной культуры личности направлено на выработку самостоятельного, критического восприятия информации, умений пользоваться информационными ресурсами, критически воспринимать, оценивать информацию, анализировать ее, выделять главное, превращать полученную информацию в собственное знание, самостоятельно находить решение проблем.</w:t>
      </w:r>
    </w:p>
    <w:p w14:paraId="4F2AD09C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3891DAC5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 элементом в процессе формирования информационной культуры является развитие информационного пространства учреждений образования. Важным является формирование культуры общения в сети, обучение этике пользования Интернетом, обеспечение информационной безопасности, которая понимается как состояние защищенности обучающихся, при котором минимизирован риск, связанный с причинением информацией вреда их здоровью, нормальному физическому, интеллектуальному, психическому, духовному и социальному развитию. Большее значение следует уделить формированию медийной культуры обучающихся.</w:t>
      </w:r>
    </w:p>
    <w:p w14:paraId="4E829933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033C0702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Создание в учреждениях образования информационного пространства, направленного на формирование информационной компетентности обучающихся.</w:t>
      </w:r>
    </w:p>
    <w:p w14:paraId="30E58429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 Использование в воспитательном процессе различных ресурсов средств массовой информации (прессы, радио, телевидения, Интернета).</w:t>
      </w:r>
    </w:p>
    <w:p w14:paraId="700BE7B8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Системность, качественный отбор информации и адресность информационного воздействия.</w:t>
      </w:r>
    </w:p>
    <w:p w14:paraId="13C571FC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 Стимулирование активности и проявление творческой инициативы обучающихся в практической деятельности.</w:t>
      </w:r>
    </w:p>
    <w:p w14:paraId="18B29901" w14:textId="77777777" w:rsidR="00270B95" w:rsidRDefault="009679CD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>Обеспечение информационной безопасности участников образовательного процесса.</w:t>
      </w:r>
    </w:p>
    <w:p w14:paraId="16A487A5" w14:textId="77777777" w:rsidR="00270B95" w:rsidRDefault="009679CD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 – №№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40, 61.</w:t>
      </w:r>
    </w:p>
    <w:p w14:paraId="40F474F9" w14:textId="77777777" w:rsidR="00270B95" w:rsidRDefault="00270B95">
      <w:pPr>
        <w:spacing w:line="240" w:lineRule="auto"/>
        <w:ind w:firstLine="709"/>
        <w:jc w:val="both"/>
        <w:rPr>
          <w:b/>
          <w:bCs/>
        </w:rPr>
      </w:pPr>
    </w:p>
    <w:p w14:paraId="7D38387D" w14:textId="77777777" w:rsidR="00270B95" w:rsidRDefault="00DC72BA">
      <w:pPr>
        <w:shd w:val="clear" w:color="auto" w:fill="FFFFFF"/>
        <w:spacing w:line="240" w:lineRule="auto"/>
        <w:jc w:val="center"/>
      </w:pP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ВОСПИТАНИЕ ПСИХОЛОГИЧЕСКОЙ КУЛЬТУРЫ, СТРЕМЛЕНИЯ К САМОПОЗНАНИЮ И САМОРАЗВИТИЮ</w:t>
      </w:r>
    </w:p>
    <w:p w14:paraId="70DC10EA" w14:textId="77777777" w:rsidR="00270B95" w:rsidRDefault="00270B95">
      <w:pPr>
        <w:shd w:val="clear" w:color="auto" w:fill="FFFFFF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4581C470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психологической культуры личности направлено на развитие ее эмоционально-ценностной сферы, творческого потенциала и ресурсных возможностей; формирование умений и навыков эффективной адаптации к изменяющимся условиям жизнедеятельности; развитие коммуникативных способностей; коррекцию личностного развития и поведения; стимулирование процессов самопознания и самосовершенствования, стремления к самореализации.</w:t>
      </w:r>
    </w:p>
    <w:p w14:paraId="1E59D807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77C14820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Важным элементом остается учет возрастных особенностей в процессе воспитания психологической культуры личности. Основополагающим элементом воспитания психологической культуры является формирование психологической грамотности, пополнение психологических знаний и опыта.</w:t>
      </w:r>
    </w:p>
    <w:p w14:paraId="4CF8EDAF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в развитии и саморазвитии личности содействует формированию психологической культуры. Содержание психологического сопровождения по формированию потребности в развитии и саморазвитии личности заключается в формировании у обучающихся навыков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самоисследования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проектировании программ своего будущего, развитии способности к самоактуализации и личностному росту.</w:t>
      </w:r>
    </w:p>
    <w:p w14:paraId="04C3285F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Важными направлениями деятельности педагогов являются: развитие сферы представлений обучающегося о себе как о личности; стимулирование учебной мотивации и развитие готовности обучающегося к систематическому обучению, формирование познавательных и учебных интересов; расширение социальных представлений и ценностей, развитие творческих способностей.</w:t>
      </w:r>
    </w:p>
    <w:p w14:paraId="4DF0772A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1D185802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Создание в учреждении образования гуманной воспитывающей среды, направленной на гармоничное развитие личности.</w:t>
      </w:r>
    </w:p>
    <w:p w14:paraId="49F4FEB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Эффективное психологическое сопровождение образовательного процесса.</w:t>
      </w:r>
    </w:p>
    <w:p w14:paraId="56DCC94F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Психологическое просвещение и диагностика, способствующие самопознанию и саморазвитию обучающихся.</w:t>
      </w:r>
    </w:p>
    <w:p w14:paraId="6F23CE30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Участие обучающихся в волонтерской и иной социально значимой деятельности.</w:t>
      </w:r>
    </w:p>
    <w:p w14:paraId="4BA9F642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Расширение представлений о себе, формирование адекватной оценки себя и других.</w:t>
      </w:r>
    </w:p>
    <w:p w14:paraId="52590E54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Проектирование целей и средств достижения желаемого будущего.</w:t>
      </w:r>
    </w:p>
    <w:p w14:paraId="3D8789E0" w14:textId="77777777" w:rsidR="00270B95" w:rsidRDefault="009679C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 – №№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6, 28, 29, 35, 39, 63, 64.</w:t>
      </w:r>
    </w:p>
    <w:p w14:paraId="13C13CA8" w14:textId="77777777" w:rsidR="00270B95" w:rsidRDefault="00270B9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0AA2E" w14:textId="77777777" w:rsidR="00270B95" w:rsidRDefault="00DC72B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СЕМЕЙНОЕ И ГЕНДЕРНОЕ ВОСПИТАНИЕ</w:t>
      </w:r>
    </w:p>
    <w:p w14:paraId="06CDACE9" w14:textId="77777777" w:rsidR="00270B95" w:rsidRDefault="00270B95">
      <w:pPr>
        <w:shd w:val="clear" w:color="auto" w:fill="FFFFFF"/>
        <w:spacing w:line="240" w:lineRule="auto"/>
        <w:ind w:firstLine="709"/>
        <w:jc w:val="center"/>
        <w:rPr>
          <w:color w:val="000000"/>
          <w:sz w:val="18"/>
          <w:szCs w:val="18"/>
        </w:rPr>
      </w:pPr>
    </w:p>
    <w:p w14:paraId="1B6F266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Семейное воспитание обучающихся предполагает формирование культуры взаимоотношений между полами, ценностного отношения к институту брака и семьи, представлений о важнейших сторонах жизни современной семьи (быт, распределение финансов, труд и отдых, рождение и воспитание детей, нормативные и правовые основы брачно-семейных отношений и др.), ответственном супружестве и родительстве, культуре семейных взаимоотношений.</w:t>
      </w:r>
    </w:p>
    <w:p w14:paraId="122153BA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Гендерное воспитание заключается в целенаправленном создании условий, способствующих идентификации личности как представителя определенного пола, закреплению гендерных ролей, воспроизводству соответствующего социального опыта, а также в формировании гендерной культуры личности.</w:t>
      </w:r>
    </w:p>
    <w:p w14:paraId="2395C84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44315776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семейного воспитания включает формирование знаний о правовых основах брачно-семейных отношений, главных функциях и закономерностях развития современной семьи, ролевом поведении в семье, особенностях воспитания детей; навыков конструктивного поведения в типичных семейно-бытовых ситуациях, взаимодействия с ближайшим и удаленным окружением (супругами, детьми, возможными родственниками, друзьями); проявление уважения и заботы о близких и старшем поколении; изучение своей родословной.</w:t>
      </w:r>
    </w:p>
    <w:p w14:paraId="33F51386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5BFAC45C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Формирование позиции ответственного родительства и супружества.</w:t>
      </w:r>
    </w:p>
    <w:p w14:paraId="3E4BDE9B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Организация подготовки обучающихся к семейной жизни в условиях учреждений образования: реализация учебных программ факультативных занятий, проведение совместных мероприятий учреждений образования с семьей.</w:t>
      </w:r>
    </w:p>
    <w:p w14:paraId="7FA7AA56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Социально-педагогическая и психологическая поддержка семьи.</w:t>
      </w:r>
    </w:p>
    <w:p w14:paraId="5E3E90C3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Популяризация идеи многодетной семьи.</w:t>
      </w:r>
    </w:p>
    <w:p w14:paraId="21447BDB" w14:textId="77777777" w:rsidR="00270B95" w:rsidRDefault="009679C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 – №№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4, 12, 13, 17, 25, 30,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>36, 37, 47, 48, 50, 67, 70.</w:t>
      </w:r>
    </w:p>
    <w:p w14:paraId="5B50536E" w14:textId="77777777" w:rsidR="00270B95" w:rsidRDefault="00270B9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D78C1" w14:textId="77777777" w:rsidR="00270B95" w:rsidRDefault="00DC72B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ЭКОНОМИЧЕСКОЕ, ТРУДОВОЕ И 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ПРОФЕССИОНАЛЬНОЕ ВОСПИТАНИЕ</w:t>
      </w:r>
    </w:p>
    <w:p w14:paraId="3B2E5D21" w14:textId="77777777" w:rsidR="00270B95" w:rsidRDefault="00270B95">
      <w:pPr>
        <w:shd w:val="clear" w:color="auto" w:fill="FFFFFF"/>
        <w:spacing w:line="240" w:lineRule="auto"/>
        <w:ind w:firstLine="709"/>
        <w:jc w:val="center"/>
        <w:rPr>
          <w:color w:val="000000"/>
          <w:sz w:val="18"/>
          <w:szCs w:val="18"/>
        </w:rPr>
      </w:pPr>
    </w:p>
    <w:p w14:paraId="7CB78CBB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Экономическое воспитание направлено на формирование экономической культуры личности, характеризующейся владением базисными основами экономических знаний, сформированными умениями и навыками деловой активности, самостоятельной трудовой жизни, организации собственного дела, готовностью принимать оптимальные решения в реальной жизнедеятельности; развитостью таких социально востребованных личностных качеств, как инициатива, предприимчивость, самостоятельность, ответственность, уверенность в себе, стремление к достижениям и полноценной самореализации.</w:t>
      </w:r>
    </w:p>
    <w:p w14:paraId="289EE8A8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Трудовое воспитание направлено на формирование у обучающихся ценностного отношения к труду, осознание социальной значимости профессиональной деятельности; выработку трудолюбия, ответственности, самостоятельности, конкурентоспособности, инициативности, предприимчивости, стремления к достижению высоких результатов.</w:t>
      </w:r>
    </w:p>
    <w:p w14:paraId="73503F48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Профессиональное становление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поэтапное углубление профессиональных компетенций обучающихся в процессе учебной и профессиональной деятельности.</w:t>
      </w:r>
    </w:p>
    <w:p w14:paraId="6898AD95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444813DB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 Содержание экономического воспитания реализуется посредством развития молодежного предпринимательства, приобщения детей и молодежи к социально значимой деятельности через создание и функционирование учебных фирм, компаний, технопарков, бизнес-инкубаторов, стартап-центров и т. д. Стимулирующую роль в реализации содержания экономического воспитания призваны играть соревновательные мероприятия: конкурсы, фестивали, стартапы, форумы и т. д. Позитивным примером является проведение республиканского молодежного конкурса «100 идей для Беларуси», ставшего традиционным.</w:t>
      </w:r>
    </w:p>
    <w:p w14:paraId="1C2E9386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Содержание трудового воспитания включает формирование профессиональной культуры личности, понимания пользы труда, потребности в трудовой деятельности, поэтапное развитие у обучающихся трудовых умений и навыков, осознание ими трудовой и умственной активности как условий социальной и личностной успешности, ознакомление с возможностями личностного и профессионального становления и их роли в успешной деятельности рабочих и специалистов. В основе трудового воспитания лежит деятельность, включающая умственную и физическую активность по достижению конкретных результатов.</w:t>
      </w:r>
    </w:p>
    <w:p w14:paraId="41DE42C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Профессиональное 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самореализацию личности в учебно-профессиональной деятельности, выработку стремления к осознанному выбору профессии, включает формирование у обучающихся представлений о рынке труда, востребованности и перспективах профессии, качествах современного профессионала и его ключевых квалификациях.</w:t>
      </w:r>
    </w:p>
    <w:p w14:paraId="06B50153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69007AA2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Создание условий для формирования экономических знаний, развития экономически значимых качеств личности.</w:t>
      </w:r>
    </w:p>
    <w:p w14:paraId="526D7C81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Содействие позитивным молодежным инициативам в инновационной деятельности и предпринимательстве.</w:t>
      </w:r>
    </w:p>
    <w:p w14:paraId="4D4E5108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Оптимальное сочетание различных видов трудовой деятельности обучающихся (в семье, социуме, учреждении образования, на производстве).</w:t>
      </w:r>
    </w:p>
    <w:p w14:paraId="50877686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Развитие трудовой активности в процессе организации общественно полезного труда.</w:t>
      </w:r>
    </w:p>
    <w:p w14:paraId="77DACB9E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Взаимодействие учреждений образования с учреждениями производственной, социокультурной сферы.</w:t>
      </w:r>
    </w:p>
    <w:p w14:paraId="1FC25D8B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Педагогическая поддержка обучающихся в их стремлении к самопознанию, самовоспитанию, самореализации.</w:t>
      </w:r>
    </w:p>
    <w:p w14:paraId="7E8B5BC2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Создание условий для развития проектно-исследовательской деятельности обучающихся.</w:t>
      </w:r>
    </w:p>
    <w:p w14:paraId="434C1F82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8. 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Профессиональная ориентация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(построение позитивных жизненных и профессиональных планов и др.).</w:t>
      </w:r>
    </w:p>
    <w:p w14:paraId="5A6185C8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Обеспечение взаимодействия с семьей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производственными, сельскохозяйственными подшефными и другими предприятиями и организациями.</w:t>
      </w:r>
    </w:p>
    <w:p w14:paraId="6A563567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10. 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Развитие информационного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ориентации учащейся молодежи.</w:t>
      </w:r>
    </w:p>
    <w:p w14:paraId="084B91E7" w14:textId="77777777" w:rsidR="00270B95" w:rsidRDefault="002D114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 – №№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5, 7, 21, 31, 32, 41, 49, 53, 59.</w:t>
      </w:r>
    </w:p>
    <w:p w14:paraId="56290A75" w14:textId="77777777" w:rsidR="00270B95" w:rsidRDefault="00270B9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3058A" w14:textId="77777777" w:rsidR="00270B95" w:rsidRDefault="00DC72BA">
      <w:pPr>
        <w:spacing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ЭКОЛОГИЧЕСКОЕ ВОСПИТАНИЕ</w:t>
      </w:r>
    </w:p>
    <w:p w14:paraId="60787392" w14:textId="77777777" w:rsidR="00270B95" w:rsidRDefault="00270B95">
      <w:pPr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F68C5F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Экологическое воспитание направлено на формирование экологической культуры обучающихся, основу которой составляет система экологических знаний, умений, навыков, ответственное отношение к природе как к абсолютной ценности, развитое экологическое мышление, соблюдение экологических норм во всех сферах человеческой жизнедеятельности, социальную активность в природоохранной деятельности.</w:t>
      </w:r>
    </w:p>
    <w:p w14:paraId="1873D44F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2EA48C3A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Развитие «Зеленых школ» в учреждениях образования. Новая модель экологического образования «Зеленая школа» направлена на повышение уровня экологической культуры, социальной активности обучающихся в решении вопросов охраны окружающей среды. В рамках Программы непрерывного воспитания детей и учащейся молодежи на 2021-2025 годы предусмотрено развитие сети «Зеленых школ» в учреждениях общего среднего образования и учреждениях дополнительного образования детей и молодежи. Разработаны положение о реализации образовательного проекта «Зеленые школы», методические пособия и рекомендации, документы для работы в рамках проекта и размещены на сайте Республиканского центра экологии и краеведения (</w:t>
      </w:r>
      <w:hyperlink r:id="rId6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https://rcek.by</w:t>
        </w:r>
      </w:hyperlink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A46961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 Актуальным направлением экологического воспитания является формирование исследовательских умений у обучающихся и реализация ими проектов экологической направленности. Исследование и проектирование – принципиально разные по направленности, смыслу и содержанию виды деятельности. Однако они являются важными в экологическом воспитании обучающихся. Проводя исследование, обучающийся осуществляет поиск новых знаний в результате изучения экологического объекта или явления, реализуя тем самым свою любознательность. Реализуя тот или иной проект, обучающийся не просто ищет что-то новое, но решает реальную экологическую проблему, получает опыт практической деятельности. При реализации Программы предусмотрено проведение республиканских конкурсов: исследовательских проектов в сфере охраны водных ресурсов; проектов по экономии и бережливости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Энергомарафон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»; научно-исследовательских проектов эколого-биологической направленности «Прозрачные волны Нарочи» и др.</w:t>
      </w:r>
    </w:p>
    <w:p w14:paraId="336BA60D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На Саммите по устойчивому развитию, прошедшему 25 сентября 2015 г., государства – члены ООН (Беларусь в том числе) приняли Повестку дня в области устойчивого развития до 2030 года, включающую 17 целей устойчивого развития, направленных на ликвидацию нищеты, сохранение ресурсов планеты и обеспечение благополучия для всех. Формирование ценностей устойчивого развития, высокого уровня экологической культуры, развитие экологического мышления обучающихся является важнейшим направлением экологического воспитания в реализации Программы. Знание законов устойчивого развития окружающей среды, умения, навыки, приобретаемый опыт позволяют обучающимся принимать ответственные,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мотивированные решения. Данное направление экологического воспитания в рамках реализации Программы осуществляется путем проведения республиканских экологических акций, конкурсов, экспедиций, выполнения исследований и др.</w:t>
      </w:r>
    </w:p>
    <w:p w14:paraId="43CE0548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 Формирование ответственного и ценностного отношения к природному наследию страны является одной из составляющих экологического воспитания. Окружающий человека мир – это, прежде всего, его среда обитания (город, деревня, поселок). Осознание процессов, происходящих в непосредственной близости, позволяет ему гармонично взаимодействовать с миром. Для этого очень важно формировать у подрастающего поколения экологическую ответственность, проявляющуюся в чувстве долга, действиях, поступках личности, которые соответствуют ведущим моральным принципам и общественно выработанным правовым нормам. Ценностное отношение к природному наследию проявляется в таких личностных качествах, как отзывчивость и гуманность. Данное направление экологического воспитания в Программе реализуется при проведении мероприятий в рамках Дня охраны окружающей среды, Всемирного дня Земли, Недели экологического десанта, республиканского проекта «Чернобыль: через призму десятилетий» и др.</w:t>
      </w:r>
    </w:p>
    <w:p w14:paraId="51AD7CB6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 Воспитание бережного отношения к природным объектам также является неотъемлемой составляющей экологического воспитания в современных условиях развития общества. Бережливость формируется в процессе трудовой деятельности человека и проявляется в умении и способности прогнозировать негативные последствия хозяйственной деятельности, определять экономные способы хозяйствования, рассчитывать и обосновывать наиболее эффективные пути использования материальных и энергетических ресурсов. Данное направление экологического воспитания в рамках Программы реализуется путем организации работы школьных лесничеств, реализации природоохранных проектов, создании экологических троп, летних полевых практик и др.</w:t>
      </w:r>
    </w:p>
    <w:p w14:paraId="07963EFE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 К концу второго десятилетия 21-го века экологические проблемы приобрели агрессивный характер. Разрушив сверх допустимых пределов естественные экосистемы, человек сломал механизм регулирования окружающей среды, а в процессе индустриализации появилось множество веществ, которые биосфере неизвестны, и с которыми она не в состоянии бороться. Человек как часть природы становится такой же жертвой запущенных им же самим процессов – начинается разрушение генома человека, появление новых болезней и др. Мировые экологические проблемы накладываются также на специфику каждой отдельно взятой страны. Одной из таких проблем является проблема обращения с отходами, образующимися в результате жизнедеятельности людей. 11-я цель устойчивого развития – обеспечение открытости, безопасности, жизнестойкости и экологической устойчивости городов и населенных пунктов – предполагает решение проблемы развития системы раздельного сбора отходов и максимальной рециркуляции вторичных материалов, с рационализацией их сортировки и переработки. В решении данной проблемы необходимо изменение взгляда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то, что такое бытовые отходы. В связи с этим, важным направлением экологического воспитания в реализации Программы является популяризация и пропаганда раздельного сбора отходов и других материальных ресурсов путем реализации различных социальных инициатив, волонтерских акций по развитию осознанного потребления и пользования ресурсами и др.</w:t>
      </w:r>
    </w:p>
    <w:p w14:paraId="29FB46D4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27D90178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Сочетание индивидуальных, групповых и коллективных форм организации экологической деятельности детей и учащейся молодежи.</w:t>
      </w:r>
    </w:p>
    <w:p w14:paraId="4B1A12E3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 Практическая деятельность обучающихся по охране природы, участие в социально значимых инициативах.</w:t>
      </w:r>
    </w:p>
    <w:p w14:paraId="42537471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Взаимодействие учреждений образования с промышленными и сельскохозяйственными предприятиями, научными учреждениями, общественными объединениями и организациями, субъектами природоохранной деятельности в целях поиска оптимальных решений в экологическом воспитании.</w:t>
      </w:r>
    </w:p>
    <w:p w14:paraId="16A6F50F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 Организация межведомственного сотрудничества на республиканском, региональном и местном уровнях (с организациями и структурами, подведомственными Министерству природных ресурсов и охраны окружающей среды Республики Беларусь).</w:t>
      </w:r>
    </w:p>
    <w:p w14:paraId="1E140A68" w14:textId="77777777" w:rsidR="00270B95" w:rsidRDefault="002D114D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 – №№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22, 33.</w:t>
      </w:r>
    </w:p>
    <w:p w14:paraId="01DFF5FA" w14:textId="77777777" w:rsidR="00270B95" w:rsidRDefault="00270B95">
      <w:pPr>
        <w:spacing w:line="240" w:lineRule="auto"/>
        <w:ind w:firstLine="709"/>
        <w:jc w:val="both"/>
        <w:rPr>
          <w:b/>
          <w:bCs/>
        </w:rPr>
      </w:pPr>
    </w:p>
    <w:p w14:paraId="07EC2229" w14:textId="77777777" w:rsidR="00270B95" w:rsidRDefault="00DC72BA">
      <w:pPr>
        <w:shd w:val="clear" w:color="auto" w:fill="FFFFFF"/>
        <w:spacing w:line="240" w:lineRule="auto"/>
        <w:jc w:val="center"/>
      </w:pP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ВОСПИТАНИЕ КУЛЬТУРЫ БЕЗОПАСНОЙ ЖИЗНЕДЕЯТЕЛЬНОСТИ И ЗДОРОВОГО ОБРАЗА ЖИЗНИ</w:t>
      </w:r>
    </w:p>
    <w:p w14:paraId="08E72411" w14:textId="77777777" w:rsidR="00270B95" w:rsidRDefault="00270B95">
      <w:pPr>
        <w:shd w:val="clear" w:color="auto" w:fill="FFFFFF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265F47E1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культуры безопасной жизнедеятельности и здорового образа жизни 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направлено на усвоение обучающимися правил безопасного поведения в обществе, на производстве и в повседневной жизни, осознание значимости собственного здоровья, готовности к его сохранению и укреплению, формирование навыков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активное участие в физкультурно-оздоровительной деятельности, 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отказ от вредных привычек – курения, употребления алкоголя, наркотиков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 д.</w:t>
      </w:r>
    </w:p>
    <w:p w14:paraId="305557A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5510C7EF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В современных условиях развития общества, характеризующихся глобализацией, динамизмом и высокой мерой неопределенности, связанной с проблемами социального и личностного рисков, природными катаклизмами, различного рода экстремальными ситуациями, обеспечение безопасности участников образовательного процесса является приоритетной задачей системы образования. Определяющую роль играет 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воспитание культуры безопасной жизнедеятельности обучающихся.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Ее основу составляют осознание ценности собственной жизни и жизни других людей, знания об опасностях окружающего мира и способах защиты от них, активность в поддержании безопасного общественного и личностного бытия, способы организации собственной жизнедеятельности, навыки саморегуляции, социально-экологическая безопасность, способность предвидеть возможные последствия тех или иных своих действий и действий окружающих людей; способность распознать в этих последствиях потенциальные опасности; умение предупреждать возможные опасности и др. 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предусмотрено проведение: мероприятий по обучению навыкам безопасного поведения при участии в дорожном движении, формированию навыков действий в чрезвычайных ситуациях совместно с сотрудниками МЧС, ОСВОД; республиканских профилактических акций «Безопасность – в каждый дом!», «День безопасности. Внимание всем!», «Не оставляйте детей одних!» и др.</w:t>
      </w:r>
    </w:p>
    <w:p w14:paraId="7FD2F7FC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 Здоровье – одна из высших человеческих ценностей, составляет основу гармоничного развития личности. Культура здорового образа жизни отражает отношение личности к здоровью. Ее ядром выступают мировоззренческие структуры личности, отражающие ценности физического, психического и нравственного здоровья. Формирование культуры здорового образа жизни тесно связано со становлением общей направленности личности, с окружающей человека природной и социальной средой и личностным мировоззрением. Воспитание ценностного отношения к здоровью, формирование у обучающихся положительных установок на здоровый образ жизни является важнейшим направлением воспитания в сфере формирования здорового образа жизни обучающихся. Данное направление в Программе реализуется в рамках проведения международных и республиканских дней здоровья (Всемирный день здоровья, Международный день борьбы с наркотиками, Международный день профилактики ВИЧ/СПИД и др.), конкурсов проектов, эссе, видеороликов, постер-мотиваторов, тренингов, флэш-мобов, встреч с представителями Министерства здравоохранения и др.;</w:t>
      </w:r>
    </w:p>
    <w:p w14:paraId="5B80686B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В рамках формирования здорового образа жизни обучающихся одним из важнейших направлений является спортивно-массовая и физкультурно-оздоровительная работа. Данная составляющая включает работу по популяризации и пропаганде физкультуры и спорта среди обучающихся; организацию рационального режима дня, сна и отдыха, питания, двигательной активности; психоэмоциональное здоровье; обучение методам профилактики простудных и инфекционных заболеваний. С этой целью в Программе предусмотрено проведение республиканских туристских слетов учащихся и студентов; республиканской спартакиады учащихся по техническим видам спорта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ТехноСпорт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»; республиканских соревнований по подвижным играм «Вас вызывает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!»; туристских походов, товарищеских встреч по различным видам спорта, эстафет и др.</w:t>
      </w:r>
    </w:p>
    <w:p w14:paraId="6832C409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 Актуальной составляющей воспитания культуры здорового образа жизни является 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профилактика различных видов зависимости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Позитивная профилактика должна мотивировать обучающихся на личную ответственность за сохранение собственного здоровья, укреплять духовно-нравственные ориентиры, способность молодых людей добиваться поставленных целей развития, позитивной самооценки, социальной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самоэффективности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способности справиться с негативными воздействиями. 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Для этого в учреждениях образования необходимо развивать систему просветительской, профилактической, коррекционно-развивающей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Важным в реализации данного направления воспитательной работы является проведение мероприятий, направленных на: формирование антинаркотического барьера, профилактику употребления психоактивных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веществ и курительных смесей; профилактику интернет-зависимости, зависимости от гаджетов и иных видов зависимостей; недопущение вовлечения обучающихся в деятельность деструктивных и незарегистрированных организаций. Рекомендуется организация профилактических тренингов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как его избежать», «Подростки сегодня – родители завтра», интерактивных занятий «Безопасность в Интернете»,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преследование в Интернете», «Интернет-зависимость: виды и профилактика» и другие.</w:t>
      </w:r>
    </w:p>
    <w:p w14:paraId="7E976E13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 В рамках Программы предусмотрено проведение профильных смен в оздоровительных лагерях, центрах. Оздоровление детей в процессе отдыха, а также реализация целей и задач воспитания, заложенных в Концепции непрерывного воспитания детей и учащейся молодежи, являются важнейшими составляющими системы отдыха и оздоровления детей и учащейся молодежи. В рамках организации профильных смен создаются условия для расширения и углубления знаний учащихся по различным проблемам, формирования практических умений в изучаемой сфере, приобретения навыков самостоятельной исследовательской работы и т.д. Так, реализация проекта смены «</w:t>
      </w:r>
      <w:r>
        <w:rPr>
          <w:rFonts w:ascii="Times New Roman" w:hAnsi="Times New Roman" w:cs="Times New Roman"/>
          <w:sz w:val="28"/>
          <w:szCs w:val="28"/>
        </w:rPr>
        <w:t>100 советов на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НДЦ «Зубренок» направлена на формирование положительных установок на здоровый образ жизни.</w:t>
      </w:r>
    </w:p>
    <w:p w14:paraId="1266C2D2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Важным в организации работы оздоровительного лагеря, центра является создание условий, способствующих воспитанию у детей и молодежи патриотических чувств и формированию гражданской позиции. В Программе данное направление находит отражение в проведении республиканского лидер-форума «Молодежное лидерство: современный взгляд», гражданско-патриотической кадетской смены учащихся Союзного государства «За честь Отчизны» и другие.</w:t>
      </w:r>
    </w:p>
    <w:p w14:paraId="0B4CA5C5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оздоровительных лагерях обеспечивается преемственность в воспитании культуры трудовой и профессиональной деятельности. В данном направлении в рамках Программы предусмотрено проведение республиканского фестиваля «От увлечения к педагогической профессии», профильной смены «</w:t>
      </w:r>
      <w:r>
        <w:rPr>
          <w:rFonts w:ascii="Times New Roman" w:hAnsi="Times New Roman" w:cs="Times New Roman"/>
          <w:sz w:val="28"/>
          <w:szCs w:val="28"/>
        </w:rPr>
        <w:t>Реальное дело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 НДЦ </w:t>
      </w:r>
      <w:r>
        <w:rPr>
          <w:rFonts w:ascii="Times New Roman" w:hAnsi="Times New Roman" w:cs="Times New Roman"/>
          <w:sz w:val="28"/>
          <w:szCs w:val="28"/>
        </w:rPr>
        <w:t xml:space="preserve">«Зубренок»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др. </w:t>
      </w:r>
    </w:p>
    <w:p w14:paraId="168021E1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4CA067C4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Сотрудничество учреждений образования с семьей, учреждениями, подведомственными Министерству спорта и туризма Республики Беларусь.</w:t>
      </w:r>
    </w:p>
    <w:p w14:paraId="40B9986E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 Формирование ценностного отношения к здоровому образу жизни в общественном мнении педагогов, учащихся и родителей. Педагогический коллектив как эталон здорового образа жизни.</w:t>
      </w:r>
    </w:p>
    <w:p w14:paraId="2B197FB7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Творческое использование окружающей природной и социальной среды для культивирования здорового образа жизни.</w:t>
      </w:r>
    </w:p>
    <w:p w14:paraId="0C455B76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48795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Система работы по пропаганде здорового образа жизни, безопасного поведения, профилактике вредных зависимостей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D27863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 Систематические занятия обучающихся физической культурой и спортом.</w:t>
      </w:r>
    </w:p>
    <w:p w14:paraId="3461427C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 Организация воспитания в процессе оздоровительного отдыха.</w:t>
      </w:r>
    </w:p>
    <w:p w14:paraId="124064B1" w14:textId="77777777" w:rsidR="00270B95" w:rsidRDefault="002D114D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 – №№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3, 8, 34, 56, 69.</w:t>
      </w:r>
    </w:p>
    <w:p w14:paraId="4B63A561" w14:textId="77777777" w:rsidR="00270B95" w:rsidRPr="002D114D" w:rsidRDefault="00270B9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48CC543A" w14:textId="77777777" w:rsidR="00270B95" w:rsidRDefault="00DC72BA">
      <w:pPr>
        <w:shd w:val="clear" w:color="auto" w:fill="FFFFFF"/>
        <w:spacing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ПОЛИКУЛЬТУРНОЕ ВОСПИТАНИЕ</w:t>
      </w:r>
    </w:p>
    <w:p w14:paraId="61C814AD" w14:textId="77777777" w:rsidR="00270B95" w:rsidRDefault="00270B95">
      <w:pPr>
        <w:shd w:val="clear" w:color="auto" w:fill="FFFFFF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53CE285B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важнейших аспектов взаимодействия человека с окружающей средой является взаимодействие с другими людьми, представителями различных культур, вероисповеданий.</w:t>
      </w:r>
    </w:p>
    <w:p w14:paraId="26EF2066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Актуальным направлением развития современного образования является необходимость освоения подрастающим поколением культурных ценностей не только собственного народа, но и других культур, что находит отражение в поликультурном воспитании.</w:t>
      </w:r>
    </w:p>
    <w:p w14:paraId="3EBAADC4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1AA90156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Поликультурное воспитание направлено на: формирование у обучающихся умения жить в поликультурном мире, представлений о многообразии культур и их взаимосвязи, понимания важности культурного многообразия для самореализации личности; освоение системы понятий и представлений о поликультурной среде, развитие умений и навыков взаимодействия с носителями разных культур на основе толерантности и взаимопонимания. В Программе предусмотрено проведение: республиканского фестиваля творчества иностранных студентов «F-АРТ.by»; международного конкурса детского рисунка «Дружат дети на планете»; акций, молодежных марафонов, мировых кафе, праздников национальных культур, творческих фестивалей и др.</w:t>
      </w:r>
    </w:p>
    <w:p w14:paraId="60A4FE82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34C498E5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Организация в учреждениях образования благоприятной поликультурной атмосферы, способствующей налаживанию межкультурного диалога.</w:t>
      </w:r>
    </w:p>
    <w:p w14:paraId="752A5098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 Гармоничное сосуществование всех национальных культур: проведение праздников и фестивалей, поддержка образования на родном языке, укрепление принципа толерантности.</w:t>
      </w:r>
    </w:p>
    <w:p w14:paraId="7362DB64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Использование активных методов межкультурного обучения; вовлечение обучающихся в обсуждение особенностей культурной самоидентификации, причин межкультурных конфликтов.</w:t>
      </w:r>
    </w:p>
    <w:p w14:paraId="3287750E" w14:textId="77777777" w:rsidR="00270B95" w:rsidRDefault="002D114D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 – №№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52, 62, 68, 71.</w:t>
      </w:r>
    </w:p>
    <w:p w14:paraId="11A258F4" w14:textId="77777777" w:rsidR="00270B95" w:rsidRDefault="00270B95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</w:p>
    <w:p w14:paraId="1C3B4B54" w14:textId="77777777" w:rsidR="00270B95" w:rsidRDefault="00DC72BA">
      <w:pPr>
        <w:shd w:val="clear" w:color="auto" w:fill="FFFFFF"/>
        <w:spacing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ЭСТЕТИЧЕСКОЕ ВОСПИТАНИЕ</w:t>
      </w:r>
    </w:p>
    <w:p w14:paraId="29C5A252" w14:textId="77777777" w:rsidR="00270B95" w:rsidRDefault="00270B95">
      <w:pPr>
        <w:shd w:val="clear" w:color="auto" w:fill="FFFFFF"/>
        <w:spacing w:line="240" w:lineRule="auto"/>
        <w:ind w:firstLine="70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1DF0DE3C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аспектов взаимодействия человека с окружающей средой являются его взаимосвязи с материальным и духовным миром, что находит отражение в эстетической культуре личности.</w:t>
      </w:r>
    </w:p>
    <w:p w14:paraId="3C8A7159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Эстетическое воспитание направлено на формирование у обучающихся эстетической культуры, основу которой составляет преобразование высших эстетических ценностей (красота, совершенство, гармония, созидание, добро, истина) в субъективные потребности личности.</w:t>
      </w:r>
    </w:p>
    <w:p w14:paraId="262B3D1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63D3B2C9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Важная составляющая эстетического воспитания – усвоение знаний в сфере отечественной и мировой художественной культуры, воспитание эстетического отношения к природе и искусству, приобщение обучающихся к отечественной и мировой художественной культуре. Основополагающими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понятиями в реализации данного направления являются: «эстетические чувства и переживания», «эстетические потребности», «красота поведения», «доброжелательность», «этикет», «культура выражения чувств», «эстетика природы» и др. Формированию эстетической культуры личности будет способствовать посещение театров, художественных и краеведческих музеев, выставок творчества, концертов, викторин, экскурсий, конкурсов и т.д.</w:t>
      </w:r>
    </w:p>
    <w:p w14:paraId="4B7EA688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 Развитие и реализация творческого потенциала обучающихся является важной составляющей эстетического воспитания. В основе процесса развития творческого потенциала лежит способность осуществлять перенос знаний и умений в новую ситуацию, комбинировать известные способы деятельности (импровизировать в новых условиях, предлагать альтернативные варианты решения проблемы). Учреждениям образования следует запланировать участие в мероприятиях, предусмотренных Программой по данному направлению воспитательной работы (международный фестиваль-конкурс детского творчества «Творчество без границ», республиканский конкурс «Юные таланты Беларуси» и др.).</w:t>
      </w:r>
    </w:p>
    <w:p w14:paraId="54C77D41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эффективности</w:t>
      </w:r>
    </w:p>
    <w:p w14:paraId="041D1C41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Реализация целостного подхода к формированию у учащихся ценностного отношения к предметному миру и окружающей среде.</w:t>
      </w:r>
    </w:p>
    <w:p w14:paraId="6BD1A3D5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 Стимулирование творческой активности, развитие фантазии и образного мышления учащихся средствами различных видов искусства, выделение эстетических аспектов содержания, форм и методов педагогического взаимодействия.</w:t>
      </w:r>
    </w:p>
    <w:p w14:paraId="64870163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Сотрудничество учреждений образования с учреждениями социокультурной сферы, общественными объединениями и организациями.</w:t>
      </w:r>
    </w:p>
    <w:p w14:paraId="2A4D1918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 Обеспечение каждому достойного положения в коллективе, чувства безопасности и уверенности в себе, возможностей самореализации и творчества.</w:t>
      </w:r>
    </w:p>
    <w:p w14:paraId="6AC8774C" w14:textId="77777777" w:rsidR="00270B95" w:rsidRDefault="00C64C0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 – №№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26, 57, 58.</w:t>
      </w:r>
    </w:p>
    <w:p w14:paraId="279586B0" w14:textId="77777777" w:rsidR="00270B95" w:rsidRDefault="00270B95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</w:p>
    <w:p w14:paraId="2E5CCCF4" w14:textId="77777777" w:rsidR="00270B95" w:rsidRDefault="00DC72BA">
      <w:pPr>
        <w:shd w:val="clear" w:color="auto" w:fill="FFFFFF"/>
        <w:spacing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БЫТА И ДОСУГА</w:t>
      </w:r>
    </w:p>
    <w:p w14:paraId="392F7D44" w14:textId="77777777" w:rsidR="00270B95" w:rsidRDefault="00270B9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6DE55E43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аспектов взаимодействия человека с окружающей средой является организация жизнедеятельности в быту и развитие личности в свободное время.</w:t>
      </w:r>
    </w:p>
    <w:p w14:paraId="135E11E6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деятельности</w:t>
      </w:r>
    </w:p>
    <w:p w14:paraId="1AE16B37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Культура быта и досуга направлена на осознание у детей и учащейся молодежи значимости культуры быта в собственной жизни и жизни других людей, формирование умений справляться с бытовыми задачами, возникающими в повседневной жизнедеятельности; обогащение духовного, интеллектуального и творческого потенциала личности, приобщение к культурным ценностям; самообразование.</w:t>
      </w:r>
    </w:p>
    <w:p w14:paraId="54DADB78" w14:textId="77777777" w:rsidR="00270B95" w:rsidRDefault="00D11511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проведение: республиканского конкурса информационно-методических разработок культурно-досуговых мероприятий для учащейся молодежи «КРЕОН»; республиканского конкурса детских</w:t>
      </w:r>
      <w:r w:rsidR="00AB780C">
        <w:rPr>
          <w:rFonts w:ascii="Times New Roman" w:hAnsi="Times New Roman" w:cs="Times New Roman"/>
          <w:color w:val="000000"/>
          <w:sz w:val="28"/>
          <w:szCs w:val="28"/>
        </w:rPr>
        <w:t xml:space="preserve"> игровых проектов «Играют дети –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играем мы»; викторин, смотров-конкурсов, праздничных вечеров, игр КВН и др.</w:t>
      </w:r>
    </w:p>
    <w:p w14:paraId="6B22772A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Условия эффективности</w:t>
      </w:r>
    </w:p>
    <w:p w14:paraId="244267AB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Максимальное вовлечение обучающихся в различные виды деятельности, способствующей формированию культуры быта и досуга с учетом их интересов, способностей и потребностей.</w:t>
      </w:r>
    </w:p>
    <w:p w14:paraId="228FC3B2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 Совершенствование организационных форм досуга, формирование позитивной досуговой среды.</w:t>
      </w:r>
    </w:p>
    <w:p w14:paraId="00533C77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Организация воспитательной среды, способствующей формированию культуры быта.</w:t>
      </w:r>
    </w:p>
    <w:p w14:paraId="14434892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 Подготовка обучающихся в учреждениях образования к занятиям бытовым трудом.</w:t>
      </w:r>
    </w:p>
    <w:p w14:paraId="7443CA60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 Развитие инфраструктуры досуга.</w:t>
      </w:r>
    </w:p>
    <w:p w14:paraId="67B7BC11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 Поддержка деятельности детских и молодежных общественных объединений, органов ученического и студенческого самоуправления, волонтерского движения.</w:t>
      </w:r>
    </w:p>
    <w:p w14:paraId="0EB6B983" w14:textId="77777777" w:rsidR="00270B95" w:rsidRDefault="00D11511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 – №№</w:t>
      </w:r>
      <w:r w:rsidR="00DC72BA">
        <w:rPr>
          <w:rFonts w:ascii="Times New Roman" w:hAnsi="Times New Roman" w:cs="Times New Roman"/>
          <w:color w:val="000000"/>
          <w:sz w:val="28"/>
          <w:szCs w:val="28"/>
        </w:rPr>
        <w:t xml:space="preserve"> 46, 51, 54, 55.</w:t>
      </w:r>
    </w:p>
    <w:p w14:paraId="12F78832" w14:textId="77777777" w:rsidR="00270B95" w:rsidRDefault="00270B9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D30A315" w14:textId="77777777" w:rsidR="00270B95" w:rsidRDefault="00DC72BA">
      <w:pPr>
        <w:shd w:val="clear" w:color="auto" w:fill="FFFFFF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ПРИМЕНЕНИЕ ИНДИКАТОРОВ РЕАЛИЗАЦИИ ПРОГРАММЫ </w:t>
      </w:r>
    </w:p>
    <w:p w14:paraId="0DED29F5" w14:textId="77777777" w:rsidR="00270B95" w:rsidRDefault="00270B9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E6F60DD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Индикаторы реализации Программы непрерывного воспитания детей и учащейся молодежи на 2021-2025 годы в учреждениях образования (далее – индикаторы реализации Программы) – количественные показатели, отражающие, с одной стороны, эффективность деятельности учреждения образования по различным направлением воспитания, и служащие, с другой стороны, основой для стратегического планирования воспитательного процесса в учреждении образования.</w:t>
      </w:r>
    </w:p>
    <w:p w14:paraId="71E3D559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Индикаторы реализации Программы ежегодно до 25 декабря подаются классными руководителями (кураторами) заместителю директора по воспитательной работе учреждения образования. Сведения по данным индикаторам анализируются заместителем директора по воспитательной работе и обобщенные данные по учреждению образования заносятся в таблицу индикаторов реализации Программы учреждением образования (шаблон таблицы представлен в 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Приложении к Программе непрерывного воспитания детей и учащейся молодежи на 2021-2025 гг.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i/>
          <w:iCs/>
          <w:sz w:val="28"/>
          <w:szCs w:val="28"/>
        </w:rPr>
        <w:t>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C7CBA15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Заполненная таблица индикаторов реализации Программы учреждением образования ежегодно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 20 января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предоставляется в соответствующие республиканские подведомственные организации: учреждениями высшего образования – в РИВШ; учреждениями профессионально-технического и среднего специального образования – в РИПО; структурными подразделениями облисполкомов, Мингорисполкома индикаторы реализации Программы учреждений общего среднего образования, социально-педагогических учреждений – в АПО; учреждениями дополнительного образования детей и молодежи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НЦХТДиМ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РЦЭК и Национальный детский технопарк (по соответствующим направлениям деятельности). </w:t>
      </w:r>
    </w:p>
    <w:p w14:paraId="67FB901E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Обобщенная информация представляется в Министерство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до 10 февраля года,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отчетным.</w:t>
      </w:r>
    </w:p>
    <w:p w14:paraId="38D4BC98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Следует отметить, что в таблице представлены индикаторы, которые по единому алгоритму характеризуют каждое направление воспитания. К ним относятся следующие: «количество проведенных мероприятий» и «доля обучающихся, принявших/не принявших участие в мероприятиях определенного направления воспитания». Представлены также индикаторы, выделенные в рамках определенного направления воспитания и характеризующие его специфику.</w:t>
      </w:r>
    </w:p>
    <w:p w14:paraId="5453EA0F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Рассмотрим данные индикаторы подробно.</w:t>
      </w:r>
    </w:p>
    <w:p w14:paraId="32472F4C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Количество проведенных мероприятий. Используется простой математический подсчет проведенных мероприятий.</w:t>
      </w:r>
    </w:p>
    <w:p w14:paraId="6FEE3506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Важно! </w:t>
      </w:r>
      <w:r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проведенных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следует руководствоваться правилом: одно мероприятие учитывается только один раз (при участии в мероприятии воспитания более одного класса, данное мероприятие учитывается в подсчетах только один раз). </w:t>
      </w:r>
    </w:p>
    <w:p w14:paraId="20750CC9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Суммированные данные по показателям «количество проведенных мероприятий» по классам переносятся в итоговую таблицу индикаторов реализации Программы учреждения образования.</w:t>
      </w:r>
    </w:p>
    <w:p w14:paraId="45783A2F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Доля обучающихся, принявших/не принявших участие в мероприятиях определенного направления воспитания. Рассчитывается по следующей формуле:</w:t>
      </w:r>
    </w:p>
    <w:p w14:paraId="305CFBA3" w14:textId="77777777" w:rsidR="00270B95" w:rsidRDefault="00270B9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E5887" w14:textId="77777777" w:rsidR="00270B95" w:rsidRDefault="004F7680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направл.воспит.</m:t>
              </m:r>
            </m:e>
          </m:d>
          <m:r>
            <w:rPr>
              <w:rFonts w:ascii="Cambria Math" w:hAnsi="Cambria Math"/>
            </w:rPr>
            <m:t>,</m:t>
          </m:r>
          <m:r>
            <m:rPr>
              <m:lit/>
              <m:nor/>
            </m:rPr>
            <w:rPr>
              <w:rFonts w:ascii="Cambria Math" w:hAnsi="Cambria Math"/>
            </w:rPr>
            <m:t>%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Обуч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м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Обуч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общ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*100</m:t>
          </m:r>
          <m:r>
            <m:rPr>
              <m:lit/>
              <m:nor/>
            </m:rPr>
            <w:rPr>
              <w:rFonts w:ascii="Cambria Math" w:hAnsi="Cambria Math"/>
            </w:rPr>
            <m:t>%</m:t>
          </m:r>
        </m:oMath>
      </m:oMathPara>
    </w:p>
    <w:p w14:paraId="5F073BB6" w14:textId="77777777" w:rsidR="00270B95" w:rsidRDefault="00270B9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8A9AF2" w14:textId="77777777" w:rsidR="00270B95" w:rsidRDefault="00DC72B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этой формуле: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направл.воспит.</m:t>
            </m:r>
          </m:e>
        </m:d>
        <m:r>
          <w:rPr>
            <w:rFonts w:ascii="Cambria Math" w:hAnsi="Cambria Math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 xml:space="preserve">доля обучающихся, принявших участие в мероприятиях определенного направления воспитания (в %);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Обуч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 xml:space="preserve">-  </m:t>
        </m:r>
      </m:oMath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обучающихся, принявших участие в мероприятиях определенного направления воспитания, чел.;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Обуч</m:t>
            </m:r>
          </m:e>
          <m:sub>
            <m:r>
              <w:rPr>
                <w:rFonts w:ascii="Cambria Math" w:hAnsi="Cambria Math"/>
              </w:rPr>
              <m:t>общ</m:t>
            </m:r>
          </m:sub>
        </m:sSub>
        <m:r>
          <w:rPr>
            <w:rFonts w:ascii="Cambria Math" w:hAnsi="Cambria Math"/>
          </w:rPr>
          <m:t>-</m:t>
        </m:r>
      </m:oMath>
      <w:r w:rsidR="005B1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количество обучающихся в учреждении образования, чел.</w:t>
      </w:r>
    </w:p>
    <w:p w14:paraId="676709FB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Важно! </w:t>
      </w:r>
      <w:r>
        <w:rPr>
          <w:rFonts w:ascii="Times New Roman" w:hAnsi="Times New Roman" w:cs="Times New Roman"/>
          <w:sz w:val="28"/>
          <w:szCs w:val="28"/>
        </w:rPr>
        <w:t xml:space="preserve">При расчете доли обучающихся, принявших участие в мероприятиях определенного направления воспитания,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данный показатель не может быть более 100 %. </w:t>
      </w:r>
      <w:r>
        <w:rPr>
          <w:rFonts w:ascii="Times New Roman" w:hAnsi="Times New Roman" w:cs="Times New Roman"/>
          <w:sz w:val="28"/>
          <w:szCs w:val="28"/>
        </w:rPr>
        <w:t>Для этого при подсчете количества обучающихся, принявших участие в мероприятиях определенного направления воспитания, следует руководствоваться следующим правилом: один обучающийся – одно мероприятие, т.е. если один обучающийся принял участие в одном мероприятии данного направления воспитания, то он считается учтенным и не учитывается в последующих подсчетах в случае его участия в любом другом мероприятии того же направления воспитания.</w:t>
      </w:r>
    </w:p>
    <w:p w14:paraId="76F6DABD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Пояснения по некоторым индикаторам, выделенным в рамках определенного направления воспитания, характеризующим его специфику.</w:t>
      </w:r>
    </w:p>
    <w:p w14:paraId="77328ED3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Идеологическое воспитание</w:t>
      </w:r>
    </w:p>
    <w:p w14:paraId="699E32C1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обучающихся, принимающих участие в работе органов ученического и студенческого самоуправления, молодежного самоуправления (молодежные парламенты). Учитываются обучающиеся, входящие в актив органов ученического самоуправления и в состав молодежного парламента. </w:t>
      </w:r>
    </w:p>
    <w:p w14:paraId="750E0AEC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Гражданское и патриотическое воспитание</w:t>
      </w:r>
    </w:p>
    <w:p w14:paraId="36C606C2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Доля обучающихся - победителей и призеров республиканских конкурсов, турниров, фестивалей, конференций и других мероприятий патриотической направленности. Учитываются обучающиеся, занявшие 1-3 места.</w:t>
      </w:r>
    </w:p>
    <w:p w14:paraId="65FE003D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Воспитание информационной культуры</w:t>
      </w:r>
    </w:p>
    <w:p w14:paraId="5C5C141A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Доля мероприятий, реализуемых в учреждении образования в онлайн-формате. Учитываются мероприятия по всем направлениям воспитательной работе, проведенные в учреждении образования за отчетный период. </w:t>
      </w:r>
    </w:p>
    <w:p w14:paraId="537C1185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Индикатор «информация на веб-сайтах учреждений образования об ответственности за распространение информации, противоречащей законодательству». В соответствующей графе делается пометка «имеется» либо «отсутствует».</w:t>
      </w:r>
    </w:p>
    <w:p w14:paraId="59B9009E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Духовно-нравственное воспитание</w:t>
      </w:r>
    </w:p>
    <w:p w14:paraId="29599D6B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Доля обучающихся, посещающих факультативные занятия, направленные на духовно-нравственное воспитание. Обращаем внимание, что в образовательном процессе могут использоваться только учебные программы факультативных занятий, утвержденные Министерством образования Республики Беларусь. На национальном образовательном портале (</w:t>
      </w:r>
      <w:hyperlink r:id="rId7"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u w:val="single"/>
          </w:rPr>
          <w:t>https://adu.by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>/ Главная / Образовательный процесс. 2021/2022 учебный год / Организация воспитания</w:t>
      </w:r>
      <w:r>
        <w:rPr>
          <w:rFonts w:ascii="Times New Roman" w:hAnsi="Times New Roman" w:cs="Times New Roman"/>
          <w:sz w:val="28"/>
          <w:szCs w:val="28"/>
        </w:rPr>
        <w:t xml:space="preserve">) размещен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hyperlink r:id="rId8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9">
        <w:r>
          <w:rPr>
            <w:rFonts w:ascii="Times New Roman" w:hAnsi="Times New Roman" w:cs="Times New Roman"/>
            <w:color w:val="000000"/>
            <w:sz w:val="28"/>
            <w:szCs w:val="28"/>
          </w:rPr>
          <w:t>учебных программ факультативных занятий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нап</w:t>
      </w:r>
      <w:r>
        <w:rPr>
          <w:rFonts w:ascii="Times New Roman" w:hAnsi="Times New Roman" w:cs="Times New Roman"/>
          <w:sz w:val="28"/>
          <w:szCs w:val="28"/>
        </w:rPr>
        <w:t>равленности.</w:t>
      </w:r>
    </w:p>
    <w:p w14:paraId="6DF8DA8D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Экологическое воспитание</w:t>
      </w:r>
    </w:p>
    <w:p w14:paraId="7EE53467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Количество учреждений образования, получивших (подтвердивших) статус «Зеленая школа». В соответствующей графе делается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пометка </w:t>
      </w:r>
      <w:r>
        <w:rPr>
          <w:rFonts w:ascii="Times New Roman" w:hAnsi="Times New Roman" w:cs="Times New Roman"/>
          <w:sz w:val="28"/>
          <w:szCs w:val="28"/>
        </w:rPr>
        <w:t>«имеется» либо «отсутствует».</w:t>
      </w:r>
    </w:p>
    <w:p w14:paraId="3A1843E3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Воспитание психологической культуры, стремления к самопознанию и саморазвитию</w:t>
      </w:r>
    </w:p>
    <w:p w14:paraId="4FF127AB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Доля обучающихся, относящихся к категории высокомотивированных и одаренных. Учитываются стипендиаты специальных фондов, участники республиканских и международных олимпиад, научно-практических конференций, конкурсов, соревнований и т.д.</w:t>
      </w:r>
    </w:p>
    <w:p w14:paraId="718B9A8B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Экономическое, трудовое и профессиональное воспитание</w:t>
      </w:r>
    </w:p>
    <w:p w14:paraId="13B4B505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Определение индикаторов «количество учебных бизнес-компаний, технопарков, бизнес-инкубаторов, стартап-центров, летних трудовых лагерей, трудовых бригад и отрядов и др., направленных на формирование экономической культуры, финансовой грамотности, популяризацию предпринимательства» и «количество победителей и призеров международных и республиканских конкурсов профессионального мастерства обучающихся» осуществляется прямым подсчетом.</w:t>
      </w:r>
    </w:p>
    <w:p w14:paraId="1691314C" w14:textId="77777777" w:rsidR="00270B95" w:rsidRDefault="00270B9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B1CF817" w14:textId="77777777" w:rsidR="00270B95" w:rsidRDefault="00DC72BA">
      <w:pPr>
        <w:shd w:val="clear" w:color="auto" w:fill="FFFFFF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 ДЛЯ ИСПОЛЬЗОВАНИЯ В УЧРЕЖДЕНИЯХ ОБРАЗОВАНИЯ</w:t>
      </w:r>
    </w:p>
    <w:p w14:paraId="01666F23" w14:textId="77777777" w:rsidR="00270B95" w:rsidRDefault="00270B95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1C250F4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Адзіночанка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Рэлігіязнаўства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студэнтаў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устаноў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вышэйшай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В.А.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Адзіночанка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2018. –  239 с.</w:t>
      </w:r>
    </w:p>
    <w:p w14:paraId="26A8862C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Актуальные направления воспитания личности в системе профессионально-технического и среднего специального образования: методические рекомендации / О.С. Попова [и др.]. – 8-е изд., стереотип.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2019. – 159 с.</w:t>
      </w:r>
    </w:p>
    <w:p w14:paraId="2A3009A5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Аксючиц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И.В. Профилактика наркотической и табачной зависимости в школе: пособие для педагогов-психологов, педагогов учреждений общего среднего образования / И.В.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Аксючиц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В.А.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Хриптович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Мозырь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Белый Ветер, 2015. – 215, [1] с.</w:t>
      </w:r>
    </w:p>
    <w:p w14:paraId="0FEED99C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Алтынцева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Е.Н. Социально-педагогическая поддержка замещающих семей: пособие для специалистов соц. пед. и психол. службы учреждений общ. сред.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образования 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белорус. и рус. яз.. обучения, соц.-пед. учреждений / Е.Н.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Алтынцева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А.П.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Лаврович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Н.Н.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Ваккер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Нац. ин-т образования, 2017. – 208 с.</w:t>
      </w:r>
    </w:p>
    <w:p w14:paraId="591EE0E8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 Атлас педагогических профессий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ролей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/ А. В. Позняк [и др.].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БГПУ, 2018. – 44 с.</w:t>
      </w:r>
    </w:p>
    <w:p w14:paraId="10A6F6B5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И.В. Интерактивные методы и формы социально-педагогической работы с учащимися: методические рекомендации / И.В.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2019. – 60 с.</w:t>
      </w:r>
    </w:p>
    <w:p w14:paraId="705329BC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Бакунович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М. Ф. Введение в педагогическую профессию. Модуль 4 «Познай самого себя». 11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рабочая тетрадь / М.Ф.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Бакунович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О.М. Евдокимова, С.А. Корзун ; под общ. ред. М. 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Бакунович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БГПУ, 2018. – 56 с.</w:t>
      </w:r>
    </w:p>
    <w:p w14:paraId="4175030A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Болтянова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Н.А. Формирование ценностного отношения к жизни у обучающихся учреждений профессионального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образования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метод. пособие / Н.А.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Болтянова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2016. – 138 с.</w:t>
      </w:r>
    </w:p>
    <w:p w14:paraId="41026648" w14:textId="77777777" w:rsidR="00270B95" w:rsidRDefault="00DC7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Буткевич, В.В. Моё Отечество: 6 класс: пособие для педагогов учреждений общего среднего образования с белорусским и русским языком обучения / В.В. Буткевич, О.В. Толкачева. – Минск: Нац. ин-т образования. 2014. – 183 с.</w:t>
      </w:r>
    </w:p>
    <w:p w14:paraId="141AB538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 Буткевич, В.В. Мое Отечество. VII класс: пособие для педагогов учреждений общего среднего образования с белорусским и русским языками обучения / В.В. Буткевич, О.В. Толкачева.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Минск: Нац. ин-т образования, 2017. – 208 с.</w:t>
      </w:r>
    </w:p>
    <w:p w14:paraId="5FA6EFBF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11. Василевич, Г.А. Я гражданин Республики Беларусь: пособие для учащихся учреждений общего среднего образования с электронными приложениями // Г.А. Василевич, В.А. Мельник,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Буткевич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Н.Г. Ванина, О.В. Ванина, 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Янушевич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– Минск: РУП «Издательство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Адукацыя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выхаванне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”», 2019. – 172 с.</w:t>
      </w:r>
    </w:p>
    <w:p w14:paraId="22485A64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12. 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Вержибок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Г.В. Гендерное воспитание в семье и школе: пособие для педагогов учреждений общего среднего образования с белорус. и рус яз. обучения / Г.В.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Вержибок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под ред. А.С.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Нац. ин-т образования, 2016 – 248 с.</w:t>
      </w:r>
    </w:p>
    <w:p w14:paraId="4CC0664D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13. Воспитание в замещающей семье: пособие для пед. работников учреждений общ. сред. образования с белорус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рус. яз. обучения, специалистов соц.-пед. учреждений, органов охраны детства, замещающих родителей / В.В. Мартынова [и др.]. </w:t>
      </w:r>
      <w:r>
        <w:rPr>
          <w:rFonts w:ascii="Times New Roman" w:eastAsia="MS Mincho" w:hAnsi="Times New Roman"/>
          <w:color w:val="000000"/>
          <w:sz w:val="28"/>
          <w:szCs w:val="28"/>
          <w:highlight w:val="white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Национальный институт образования. – 2018. – 168 с.</w:t>
      </w:r>
    </w:p>
    <w:p w14:paraId="0C2165C0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 Воспитание младших подростков в современной школе: пособие для педагогов учреждений общего среднего образования с белорусским и русским языками обучения / А.А. Глинский [и др.]. – Минск: Национальный институт образования, 2020. – 160 с.</w:t>
      </w:r>
    </w:p>
    <w:p w14:paraId="78493F0D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 Воспитательно-профилактическая работа в учреждениях профессионального образования: формы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методы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метод. пособие / В.А.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[и др.] ; под общ. ред. О.С. Поповой,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Ю.В. Емельяненко.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2019. – 259 с.</w:t>
      </w:r>
    </w:p>
    <w:p w14:paraId="2D04E0CB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 Глинский, А.А. Воспитание гражданина, труженика, семьянина: пособие для педагогических работников социально-педагогических учреждений, учреждений общего среднего образования / А.А. Глинский, А.Ф. Журба. – Минск: Национальный институт образования, 2018. – 282 с.</w:t>
      </w:r>
    </w:p>
    <w:p w14:paraId="2F308405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В.А. Формирование гендерной компетентности обучающихся в условиях учреждений профессионального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образования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метод. пособие /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2019. – 196 с.</w:t>
      </w:r>
    </w:p>
    <w:p w14:paraId="7345771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 Демичев, Д.М. Основы права: учебное пособие для студентов учреждений высшего образования / Д.М. Демичев, С.П.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Кацубо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И.И.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Эсмантович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школа, 2018. – 358 с.</w:t>
      </w:r>
    </w:p>
    <w:p w14:paraId="4AF6FEA1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 Демичев, Д.М. Основы права. Практические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задания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вузов / Д.М. Демичев, С.П.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Кацубо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Эсмантович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школа, 2020. – 127 с.</w:t>
      </w:r>
    </w:p>
    <w:p w14:paraId="00934CC5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 Денисюк, Н.П. Введение в политическую теорию / Н.П. Денисюк.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РУП «Издательство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школа», 2019. – 364 с.</w:t>
      </w:r>
    </w:p>
    <w:p w14:paraId="2DF4D2B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 Дневник самодиагностики для учащихся профильных классов педагогической направленности / А. В. Позняк [и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].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БГПУ, 2018. – 44 с.</w:t>
      </w:r>
    </w:p>
    <w:p w14:paraId="2444BCAE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22. 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Довнар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Л.А. Организация экологического воспитания детей младшего школьного возраста: пособие для педагогов учреждений общего среднего образования с белорусским и русским языками обучения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/ Л.А.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Довнар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Нац. ин-т образования, 2020. – 192 с.</w:t>
      </w:r>
    </w:p>
    <w:p w14:paraId="7C072A66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 Емельяненко, Ю.В. Методический инструментарий куратора учебной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группы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метод. пособие / Ю.В. Емельяненко.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2020. – 175 с.</w:t>
      </w:r>
    </w:p>
    <w:p w14:paraId="39F282AE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24. Завадская, Ж.Е. Методика воспитательной работы в профессиональной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школе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учебно-метод. пособие / Ж.Е. Завадская, Л.И. Баранова, Т. М. Полякова.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2019. – 260 с.</w:t>
      </w:r>
    </w:p>
    <w:p w14:paraId="278C1392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25. Залыгина, Н.А. Педагогическое взаимодействие с родителями учащихся, требующих повышенного внимания: 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специального лечебно-воспитательного учреждения / Н.А. Залыгина, М.Е.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институт образования, 2019. – 192 с.</w:t>
      </w:r>
    </w:p>
    <w:p w14:paraId="43D79105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 Игнатович, В.Г. Эстетическое воспитание младших школьников: учеб-метод. пособие / В.Г. Игнатович.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БГПУ, 2019. – 180 с.</w:t>
      </w:r>
    </w:p>
    <w:p w14:paraId="3FE34382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Кабуш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В.Т. Воспитать человека: пособие для педагогов учреждений общего среднего образования / В.Т.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Кабуш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Т.В. Плахова, А.В.</w:t>
      </w:r>
      <w:r w:rsidR="005B159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Трацевская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Зорны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Верасок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2015. – 160 с.</w:t>
      </w:r>
    </w:p>
    <w:p w14:paraId="0CA1B223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 Карпович, Т.Н. Система метафор в психологическом консультировании и коррекции: учебно-методическое пособие / Т.Н. Карпович, И.М. Павлова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2016. – 80 с.</w:t>
      </w:r>
    </w:p>
    <w:p w14:paraId="323BAF60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Психопрофилактика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патологических черт характера учащихся в подростковом и юношеском возрасте. 2-е изд., стер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учеб.-метод. пособие / Т.Н. Карпович, И.М. Павлова – Минск : РИПО, 2020. – 175 с.</w:t>
      </w:r>
    </w:p>
    <w:p w14:paraId="36C3B45E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 Клещёва, Е.А. Подготовка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молодѐжи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семейной жизни / Е.А.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Клещѐва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Ж.В. 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Рзаева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М-во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Барановичский государственный университет. –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Барановичи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2016. – 125 с.</w:t>
      </w:r>
    </w:p>
    <w:p w14:paraId="0CEB405C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Клюня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В.Л. Основы предпринимательской деятельности / В.Л.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Клюня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Бордачева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Издательский центр БГУ, 2019. – 309 с.</w:t>
      </w:r>
    </w:p>
    <w:p w14:paraId="3810C477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Клюня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В.Л. История экономических учений / В.Л.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Клюня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Издательский центр БГУ, 2019. - 304 с. </w:t>
      </w:r>
    </w:p>
    <w:p w14:paraId="764DE82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33. Ковалева, В.Н. Организация экологически благоприятной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в школе: пособие для педагогов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 с белорус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русс. яз. обучения / В.Н. Ковалева; под ред. Н.К.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Нац. ин-т образования, 2010. – 168 с.</w:t>
      </w:r>
    </w:p>
    <w:p w14:paraId="25D0726B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34. Куликов, В. М. Педагогические основы физического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воспитания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учеб. пособие / В. М. Куликов, С.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Хожемпо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БГУ, 2018. – 256 с.</w:t>
      </w:r>
    </w:p>
    <w:p w14:paraId="48C240B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Луговцова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Е.И. Организация школьной службы медиации: пособие для педагогов учреждений общ. сред. образования с белорус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рус. яз. обучения / Е.И.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Луговцова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Ю.Н. Егорова.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Нац. ин-т образования, 2017. – 200 с.</w:t>
      </w:r>
    </w:p>
    <w:p w14:paraId="5F39C87B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36. Мартынова, В.В. Основы семейной жизни: Подготовка к браку и семейной жизни: 9 класс: пособие для педагогов учреждений общего среднего образования с белорусским и русским языками обучения / В.В. Мартынова, Е.К. Погодина.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институт образования, 2020. – 192 с.</w:t>
      </w:r>
    </w:p>
    <w:p w14:paraId="46CCF744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37. Мартынова, В.В. Основы семейной жизни: Семья как социальный институт: 10 класс: пособие для педагогов учреждений общего среднего образования с белорусским и русским языками обучения / В.В. Мартынова, Е.К. Погодина.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институт образования, 2021. – 264 с.: ил.</w:t>
      </w:r>
    </w:p>
    <w:p w14:paraId="4036CAB6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38. Мартынова, В.В.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 Погодина, Д.О. Донченко.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институт образования, 2019. – 192 с.</w:t>
      </w:r>
    </w:p>
    <w:p w14:paraId="110B8E3F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39. Медведская, Е.И. Одаренный ребенок в школе и дома: пособие для педагогов учреждений общего среднего образования с белорусским и русским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языками обучения, учреждений дополнительного образования детей и молодежи / Е.И. Медведская, Н.В.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Былинская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2017. – 191 с.</w:t>
      </w:r>
    </w:p>
    <w:p w14:paraId="035CD078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40. Медведская, Е.И. Ребенок в пространстве мультимедиа: предупреждение зависимости: пособие для педагогов учреждений общего среднего образования с белорусским и русским языками обучения / Е.И. Медведская.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2018. – 192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9D9D9"/>
        </w:rPr>
        <w:t xml:space="preserve"> </w:t>
      </w:r>
    </w:p>
    <w:p w14:paraId="1AB64D4F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41. Мельничук, И.А. Экономическое воспитание младших школьников: пособие для педагогов учреждений общего среднего образования / И.А. Мельничук; под ред. М.П. Осиповой. – Минск: ИВЦ Минфина, 2015. – 168 с.</w:t>
      </w:r>
    </w:p>
    <w:p w14:paraId="5EC08EA3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42. Методический инструментарий классного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руководителя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педагогов учреждений общего среднего образования с белорусским и русским языками обучения / Н.К.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[и др.] ; под ред. Н.К.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институт образования, 2020. - 192 с.</w:t>
      </w:r>
    </w:p>
    <w:p w14:paraId="1C2CF33C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43. 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М.Е. Подготовка лидеров детских и молодежных общественных объединений в учреждениях образования: пособие для педагогов учреждений общего среднего образования белорусским и русским языками обучения, учреждений дополнительного образования детей и молодежи / М.Е.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Минск: Национальный институт образования, 2018. – 240 с.</w:t>
      </w:r>
    </w:p>
    <w:p w14:paraId="037C0D7B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М.Е. Формирование нравственных ценностей учащихся в детских и молодежных объединениях: пособие для рук. учреждений образования, педагогов-организаторов,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рук., работников учреждений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воспитания и обучения / М.Е.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Нац. ин-т образования, 2009. – 152 с.</w:t>
      </w:r>
    </w:p>
    <w:p w14:paraId="491DE281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Ничишина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Т.В. Профилактика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несовершеннолетних в школе и семье: пособие для педагогов учреждений образования, реализующих образовательные программы общего среднего образования с белорусским и русским языками обучения, учреждений дополнительного образования детей и молодежи / Т.В.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Ничишина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 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институт образования, 2018. – 248 с.</w:t>
      </w:r>
    </w:p>
    <w:p w14:paraId="1A8738E5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46.</w:t>
      </w:r>
      <w: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Объединения по интересам изобразительного и декоративно-прикладного творчества: пособие для педагогов учреждений доп. образования детей и молодежи, общ. сред. образования с белорусским и русским языком обучения / Н.Д.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Андреюк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[и др.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]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ред. Е.В. Гришкевич, Т.А. Сидоревич.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Нац. ин-т образования, 2015. – 273 с.</w:t>
      </w:r>
    </w:p>
    <w:p w14:paraId="509E6E5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47. Окулич, Н.А. Как стать успешным родителем: пособие для педагогов учреждений общего среднего образования / Н.А. Окулич, под ред. М.П. Осиповой.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ИВЦ Минфина, 2015. – 192 с.</w:t>
      </w:r>
    </w:p>
    <w:p w14:paraId="68FC3F45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48. 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Олифирович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Н.И. Подготовка молодежи к семейной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жизни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учебно-методическое пособие для студентов специальности 1-03 04 03 Практическая психология / Н.И.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Олифирович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М.Л.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Белановская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Т.В.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Уласевич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; Министерство образования Республики Беларусь, Учреждение образования "Белорусский государственный педагогический университет им. М. Танка".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БГПУ, 2018. – 335 с.</w:t>
      </w:r>
    </w:p>
    <w:p w14:paraId="30142C55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49. Организация профориентации,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допрофессиональной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профессиональной подготовки учащихся 8-11-х классов на базе учреждений профессионального образования:</w:t>
      </w:r>
      <w:r w:rsidR="005B159B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/ М.В.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Ильин [и др.]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2018. – 55 с.</w:t>
      </w:r>
    </w:p>
    <w:p w14:paraId="10F592CC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50. Осипова, М.П. Педагогическое взаимодействие с семьей: пособие для педагогов учреждений общего среднего образования / М.П. Осипова, Е.Д. Осипов.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ИВЦ Минфина, 2015. – 192 с.</w:t>
      </w:r>
    </w:p>
    <w:p w14:paraId="380D4E63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51. Педагогическое взаимодействие в системе отдыха и оздоровления детей: пособие для педагогов учреждений общ. сред. образования с белорус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рус яз. обучения,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-оздоровительных учреждений образования, учреждений дополнительного образования детей и молодежи / Н.К.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др., под ред.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Якжика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Нац. ин-т образования. 2016. – 198 с.</w:t>
      </w:r>
    </w:p>
    <w:p w14:paraId="7185013B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52. Педагогические и психологические вопросы поликультурного воспитания учащейся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молодежи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сб. материалов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 поликультур. образованию, Минск, 20 дек. 2018 г.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ин-т проф. образования 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.: О.С. Попова [и др.].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2019. – 154 с.</w:t>
      </w:r>
    </w:p>
    <w:p w14:paraId="168D2966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53. Позняк, А.В. Введение в педагогическую профессию. Модуль 3 «Я</w:t>
      </w:r>
      <w:r w:rsidR="005B159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 педагогической профессии». 11 класс: рабочая тетрадь / А.В. Позняк, Т.Е.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Титовец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под общей редакцией А.В. Позняк.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БГТТУ, 2018. – 88 с.</w:t>
      </w:r>
    </w:p>
    <w:p w14:paraId="4079F65C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54. Попова, Н.В. Шахматы в школе. Дидактические материалы. 1 класс: пособие для 1-го класса учреждений общего среднего образования с белорусским и русским языками обучения / Н.В. Попова; под ред. А.В. Сорокиной.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институт образования, 2019. – 88</w:t>
      </w:r>
      <w:r w:rsidR="005B159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14:paraId="21ED0C21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55. Попова, Н.В. Шахматы в школе. Дидактические материалы. 2 класс: пособие для 2-го класса учреждений общего среднего образования с белорусским и русским языками обучения / Н.В. Попова; под ред. А.В. Сорокиной.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институт образования, 2019.– 88 с. </w:t>
      </w:r>
    </w:p>
    <w:p w14:paraId="1DF70643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56. Профилактика зависимого поведения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метод. пособие /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[и др.] ; под общ. ред. О.С. Поповой,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2018. – 179 с.</w:t>
      </w:r>
    </w:p>
    <w:p w14:paraId="28B7FBA1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57. Савицкая, Ю.В. Основы современного этикета 9-й (10-й, 11-й)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педагогов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 / Ю.В. Савицкая, А.В. Савицкая, 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Рогалевич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выхаванне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2010. – 104 с. </w:t>
      </w:r>
    </w:p>
    <w:p w14:paraId="353D0750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58. Савицкая, Ю.В. Основы современного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этикета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учащихся 9-го (10-го, 11-го)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 / Ю.В. Савицкая, А.В. Савицкая.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выхаванне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2010. – 200 с.</w:t>
      </w:r>
    </w:p>
    <w:p w14:paraId="014E47E8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59. Современные подходы к организации профориентационной работы в учреждениях профессионального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образования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сб. метод. материалов / сост. : М.А.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Пастушкова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; под ред. О.С. Поповой.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2020. – 183 с.</w:t>
      </w:r>
    </w:p>
    <w:p w14:paraId="33293978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60. Современные подходы к развитию молодежных инициатив в учреждениях профессионального образования: сб. метод. материалов / С.Р.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Бутрим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[и др.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]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ред. О.С. Поповой, С.Р.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Бутрим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2017. – 112 с.</w:t>
      </w:r>
    </w:p>
    <w:p w14:paraId="4F8E6E2F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61. Создание информационной воспитывающей среды в учреждениях профессионального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образования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сб. метод. материалов / Ю.В. Емельяненко [и др.] ; под ред. О.С. Поповой,  Ю.В. Емельяненко. —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2019. – 176 с.</w:t>
      </w:r>
    </w:p>
    <w:p w14:paraId="2625F241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62. Создание толерантной и поликультурной среды в учреждениях профессионально-технического и среднего специального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образования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метод. пособие /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[и др.] ; под общ. ред. О.С. Поповой, В.А.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2017. – 75 с.</w:t>
      </w:r>
    </w:p>
    <w:p w14:paraId="18CB7C6F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63. Соловьева, О.А. Теория и практика создания инклюзивной образовательной среды в учреждениях профессионального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образования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учебно-методическое пособие / О.А. Соловьева.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2020. – 192 с.</w:t>
      </w:r>
    </w:p>
    <w:p w14:paraId="5171797A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64. 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Торхова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А.В. Педагогическая поддержка саморазвития учащихся: пособие для педагогов учреждений общего среднего образования с белорус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рус яз. обучения /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Торхова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Царик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Нац. ин-т образования, 2016.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216 с.</w:t>
      </w:r>
    </w:p>
    <w:p w14:paraId="094E1E48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65. Ученическое самоуправление: от теории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практике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педагогов учреждений общего среднего образования с белорусским и русским языками обучения / Н.К.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[и др.] ; под ред. Н.К.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институт образования, 2020.</w:t>
      </w:r>
    </w:p>
    <w:p w14:paraId="14EC6549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66. Формирование активной гражданской позиции учащейся молодежи в учреждениях профессионального образования сб. метод. материалов /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сост.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Змитрачкова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Юрьян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; под ред. О.С. Поповой, Ю.В. Емельяненко. – Минск: РИПО, 2015. – 235 с. </w:t>
      </w:r>
    </w:p>
    <w:p w14:paraId="4BF64CAE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67. Формирование семейных ценностей у учащейся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молодежи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сб. метод. материалов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ин-т проф. образования ; под ред. О.С. Поповой, А.В.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Л.И. Саранцевой.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РИПО, 2015. – 324 с.</w:t>
      </w:r>
    </w:p>
    <w:p w14:paraId="42E87AAA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68. Формирование толерантного отношения к детям-беженцам средствами поликультурной педагогики: пособие для педагогов учреждений общего среднего образования, дополнительного образования детей и молодежи / А.В. Селиванов [и др.].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Пересвет, 2014. – 128 с.</w:t>
      </w:r>
    </w:p>
    <w:p w14:paraId="6BB6A239" w14:textId="77777777" w:rsidR="00270B95" w:rsidRDefault="00DC72BA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69. 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Хриптович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В.А. Психология зависимого поведения: учебное пособие для слушателей системы дополнительного образования взрослых по специальности "Психология" /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Хриптович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Республиканский институт высшей школы, 2018. – 206 с.</w:t>
      </w:r>
    </w:p>
    <w:p w14:paraId="587A5613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70. Чечет, В.В. Педагогика семьи: учеб. пособие // В.В. Чечет.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БГПУ, 2015. – 83 с. </w:t>
      </w:r>
    </w:p>
    <w:p w14:paraId="6844E9FF" w14:textId="77777777" w:rsidR="00270B95" w:rsidRDefault="00DC72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71. Янчук, В.А. Формирование межкультурной компетентности учащихся. Пособие для педагогов учреждений общего среднего образования с белорусским и русским языками обучения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В.А. Янчук, О.А. Мельник.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Нац. ин-т образования, 2020. </w:t>
      </w:r>
      <w:r w:rsidR="005B159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248 с.</w:t>
      </w:r>
    </w:p>
    <w:sectPr w:rsidR="00270B95">
      <w:footerReference w:type="default" r:id="rId10"/>
      <w:footerReference w:type="first" r:id="rId11"/>
      <w:pgSz w:w="11906" w:h="16838"/>
      <w:pgMar w:top="851" w:right="851" w:bottom="851" w:left="1701" w:header="0" w:footer="720" w:gutter="0"/>
      <w:pgNumType w:start="1"/>
      <w:cols w:space="720"/>
      <w:formProt w:val="0"/>
      <w:titlePg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C26DE" w14:textId="77777777" w:rsidR="004F7680" w:rsidRDefault="004F7680">
      <w:pPr>
        <w:spacing w:line="240" w:lineRule="auto"/>
      </w:pPr>
      <w:r>
        <w:separator/>
      </w:r>
    </w:p>
  </w:endnote>
  <w:endnote w:type="continuationSeparator" w:id="0">
    <w:p w14:paraId="26794E42" w14:textId="77777777" w:rsidR="004F7680" w:rsidRDefault="004F7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388E" w14:textId="41958516" w:rsidR="00270B95" w:rsidRDefault="00DC72BA">
    <w:pP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795D">
      <w:rPr>
        <w:noProof/>
        <w:color w:val="000000"/>
      </w:rPr>
      <w:t>33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B99A0" w14:textId="77777777" w:rsidR="00270B95" w:rsidRDefault="00270B95">
    <w:pP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06BB9" w14:textId="77777777" w:rsidR="004F7680" w:rsidRDefault="004F7680">
      <w:pPr>
        <w:rPr>
          <w:sz w:val="12"/>
        </w:rPr>
      </w:pPr>
      <w:r>
        <w:separator/>
      </w:r>
    </w:p>
  </w:footnote>
  <w:footnote w:type="continuationSeparator" w:id="0">
    <w:p w14:paraId="38C27D2B" w14:textId="77777777" w:rsidR="004F7680" w:rsidRDefault="004F7680">
      <w:pPr>
        <w:rPr>
          <w:sz w:val="12"/>
        </w:rPr>
      </w:pPr>
      <w:r>
        <w:continuationSeparator/>
      </w:r>
    </w:p>
  </w:footnote>
  <w:footnote w:id="1">
    <w:p w14:paraId="7D2052EC" w14:textId="77777777" w:rsidR="00270B95" w:rsidRDefault="00DC72BA">
      <w:pPr>
        <w:spacing w:line="240" w:lineRule="auto"/>
        <w:ind w:firstLine="709"/>
        <w:jc w:val="both"/>
      </w:pPr>
      <w:r>
        <w:rPr>
          <w:rStyle w:val="a7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Методический инструментарий классного руководителя : пособие для педагогов учреждений общ. сред. образования с белорус. и рус. яз. обучения / Н.К.Катович [и др.] ; под ред. Н.К. Катович. – Минск : Нац. ин-т образования, 2020. – 192 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95"/>
    <w:rsid w:val="001F7963"/>
    <w:rsid w:val="00270B95"/>
    <w:rsid w:val="002D114D"/>
    <w:rsid w:val="00302A80"/>
    <w:rsid w:val="00346AE3"/>
    <w:rsid w:val="0048795D"/>
    <w:rsid w:val="004F7680"/>
    <w:rsid w:val="005B159B"/>
    <w:rsid w:val="00742240"/>
    <w:rsid w:val="008221AD"/>
    <w:rsid w:val="009679CD"/>
    <w:rsid w:val="00A90BC5"/>
    <w:rsid w:val="00AA76E2"/>
    <w:rsid w:val="00AB780C"/>
    <w:rsid w:val="00C64C0A"/>
    <w:rsid w:val="00D11511"/>
    <w:rsid w:val="00DC52A7"/>
    <w:rsid w:val="00D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50AC"/>
  <w15:docId w15:val="{1C11DF7A-F3C7-4B95-B650-EA6B1470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10"/>
    <w:next w:val="10"/>
    <w:link w:val="11"/>
    <w:uiPriority w:val="99"/>
    <w:qFormat/>
    <w:pPr>
      <w:keepNext/>
      <w:keepLines/>
      <w:spacing w:before="400" w:after="12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pPr>
      <w:keepNext/>
      <w:keepLines/>
      <w:spacing w:before="360" w:after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pPr>
      <w:keepNext/>
      <w:keepLines/>
      <w:spacing w:before="32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pPr>
      <w:keepNext/>
      <w:keepLines/>
      <w:spacing w:before="280" w:after="8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pPr>
      <w:keepNext/>
      <w:keepLines/>
      <w:spacing w:before="240" w:after="8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pPr>
      <w:keepNext/>
      <w:keepLines/>
      <w:spacing w:before="240" w:after="8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qFormat/>
    <w:locked/>
    <w:rsid w:val="00AB3B5B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AB3B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AB3B5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AB3B5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AB3B5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sid w:val="00AB3B5B"/>
    <w:rPr>
      <w:rFonts w:ascii="Calibri" w:hAnsi="Calibri" w:cs="Calibri"/>
      <w:b/>
      <w:bCs/>
    </w:rPr>
  </w:style>
  <w:style w:type="character" w:customStyle="1" w:styleId="a3">
    <w:name w:val="Заголовок Знак"/>
    <w:uiPriority w:val="99"/>
    <w:qFormat/>
    <w:locked/>
    <w:rsid w:val="00AB3B5B"/>
    <w:rPr>
      <w:rFonts w:ascii="Cambria" w:hAnsi="Cambria" w:cs="Cambria"/>
      <w:b/>
      <w:bCs/>
      <w:kern w:val="2"/>
      <w:sz w:val="32"/>
      <w:szCs w:val="32"/>
    </w:rPr>
  </w:style>
  <w:style w:type="character" w:customStyle="1" w:styleId="a4">
    <w:name w:val="Подзаголовок Знак"/>
    <w:uiPriority w:val="99"/>
    <w:qFormat/>
    <w:locked/>
    <w:rsid w:val="00AB3B5B"/>
    <w:rPr>
      <w:rFonts w:ascii="Cambria" w:hAnsi="Cambria" w:cs="Cambria"/>
      <w:sz w:val="24"/>
      <w:szCs w:val="24"/>
    </w:rPr>
  </w:style>
  <w:style w:type="character" w:customStyle="1" w:styleId="a5">
    <w:name w:val="Основной текст Знак"/>
    <w:uiPriority w:val="99"/>
    <w:semiHidden/>
    <w:qFormat/>
    <w:locked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BodyTextChar1">
    <w:name w:val="Body Text Char1"/>
    <w:basedOn w:val="a0"/>
    <w:uiPriority w:val="99"/>
    <w:semiHidden/>
    <w:qFormat/>
  </w:style>
  <w:style w:type="character" w:customStyle="1" w:styleId="a6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uiPriority w:val="99"/>
    <w:rsid w:val="00AB3B5B"/>
    <w:rPr>
      <w:color w:val="000080"/>
      <w:u w:val="single"/>
    </w:rPr>
  </w:style>
  <w:style w:type="character" w:customStyle="1" w:styleId="a7">
    <w:name w:val="Символ сноски"/>
    <w:uiPriority w:val="99"/>
    <w:qFormat/>
    <w:rsid w:val="00AB3B5B"/>
  </w:style>
  <w:style w:type="character" w:customStyle="1" w:styleId="a8">
    <w:name w:val="Привязка сноски"/>
    <w:uiPriority w:val="99"/>
    <w:rsid w:val="00AB3B5B"/>
    <w:rPr>
      <w:vertAlign w:val="superscript"/>
    </w:rPr>
  </w:style>
  <w:style w:type="character" w:customStyle="1" w:styleId="a9">
    <w:name w:val="Привязка концевой сноски"/>
    <w:uiPriority w:val="99"/>
    <w:rsid w:val="00AB3B5B"/>
    <w:rPr>
      <w:vertAlign w:val="superscript"/>
    </w:rPr>
  </w:style>
  <w:style w:type="character" w:customStyle="1" w:styleId="aa">
    <w:name w:val="Символ концевой сноски"/>
    <w:uiPriority w:val="99"/>
    <w:qFormat/>
    <w:rsid w:val="00AB3B5B"/>
  </w:style>
  <w:style w:type="character" w:customStyle="1" w:styleId="12">
    <w:name w:val="Основной текст Знак1"/>
    <w:basedOn w:val="a0"/>
    <w:link w:val="ab"/>
    <w:uiPriority w:val="99"/>
    <w:semiHidden/>
    <w:qFormat/>
    <w:rsid w:val="00780882"/>
  </w:style>
  <w:style w:type="character" w:customStyle="1" w:styleId="13">
    <w:name w:val="Заголовок Знак1"/>
    <w:basedOn w:val="a0"/>
    <w:link w:val="ac"/>
    <w:uiPriority w:val="10"/>
    <w:qFormat/>
    <w:rsid w:val="0078088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4">
    <w:name w:val="Подзаголовок Знак1"/>
    <w:basedOn w:val="a0"/>
    <w:link w:val="ad"/>
    <w:uiPriority w:val="11"/>
    <w:qFormat/>
    <w:rsid w:val="00780882"/>
    <w:rPr>
      <w:rFonts w:asciiTheme="majorHAnsi" w:eastAsiaTheme="majorEastAsia" w:hAnsiTheme="majorHAnsi" w:cstheme="majorBidi"/>
      <w:sz w:val="24"/>
      <w:szCs w:val="24"/>
    </w:rPr>
  </w:style>
  <w:style w:type="character" w:customStyle="1" w:styleId="15">
    <w:name w:val="Текст выноски Знак1"/>
    <w:basedOn w:val="a0"/>
    <w:link w:val="ae"/>
    <w:uiPriority w:val="99"/>
    <w:semiHidden/>
    <w:qFormat/>
    <w:rsid w:val="00780882"/>
    <w:rPr>
      <w:rFonts w:ascii="Times New Roman" w:hAnsi="Times New Roman" w:cs="Times New Roman"/>
      <w:sz w:val="0"/>
      <w:szCs w:val="0"/>
    </w:rPr>
  </w:style>
  <w:style w:type="character" w:customStyle="1" w:styleId="af">
    <w:name w:val="Нижний колонтитул Знак"/>
    <w:basedOn w:val="a0"/>
    <w:link w:val="af0"/>
    <w:uiPriority w:val="99"/>
    <w:semiHidden/>
    <w:qFormat/>
    <w:rsid w:val="00780882"/>
  </w:style>
  <w:style w:type="character" w:customStyle="1" w:styleId="af1">
    <w:name w:val="Текст сноски Знак"/>
    <w:basedOn w:val="a0"/>
    <w:link w:val="af2"/>
    <w:uiPriority w:val="99"/>
    <w:semiHidden/>
    <w:qFormat/>
    <w:rsid w:val="00780882"/>
    <w:rPr>
      <w:sz w:val="20"/>
      <w:szCs w:val="20"/>
    </w:rPr>
  </w:style>
  <w:style w:type="paragraph" w:customStyle="1" w:styleId="16">
    <w:name w:val="Заголовок1"/>
    <w:basedOn w:val="a"/>
    <w:next w:val="ab"/>
    <w:uiPriority w:val="99"/>
    <w:qFormat/>
    <w:rsid w:val="00AB3B5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b">
    <w:name w:val="Body Text"/>
    <w:basedOn w:val="a"/>
    <w:link w:val="12"/>
    <w:uiPriority w:val="99"/>
    <w:pPr>
      <w:spacing w:after="120" w:line="240" w:lineRule="auto"/>
    </w:pPr>
    <w:rPr>
      <w:rFonts w:ascii="Calibri" w:hAnsi="Calibri" w:cs="Calibri"/>
      <w:b/>
      <w:bCs/>
      <w:sz w:val="28"/>
      <w:szCs w:val="28"/>
    </w:rPr>
  </w:style>
  <w:style w:type="paragraph" w:styleId="af3">
    <w:name w:val="List"/>
    <w:basedOn w:val="ab"/>
    <w:uiPriority w:val="99"/>
    <w:rsid w:val="00AB3B5B"/>
  </w:style>
  <w:style w:type="paragraph" w:styleId="af4">
    <w:name w:val="caption"/>
    <w:basedOn w:val="a"/>
    <w:uiPriority w:val="99"/>
    <w:qFormat/>
    <w:rsid w:val="00AB3B5B"/>
    <w:pPr>
      <w:suppressLineNumbers/>
      <w:spacing w:before="120" w:after="120"/>
    </w:pPr>
    <w:rPr>
      <w:i/>
      <w:iCs/>
      <w:sz w:val="24"/>
      <w:szCs w:val="24"/>
    </w:rPr>
  </w:style>
  <w:style w:type="paragraph" w:styleId="af5">
    <w:name w:val="index heading"/>
    <w:basedOn w:val="a"/>
    <w:uiPriority w:val="99"/>
    <w:semiHidden/>
    <w:qFormat/>
    <w:rsid w:val="00AB3B5B"/>
    <w:pPr>
      <w:suppressLineNumbers/>
    </w:pPr>
  </w:style>
  <w:style w:type="paragraph" w:styleId="17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styleId="ac">
    <w:name w:val="Title"/>
    <w:basedOn w:val="10"/>
    <w:next w:val="10"/>
    <w:link w:val="13"/>
    <w:uiPriority w:val="99"/>
    <w:qFormat/>
    <w:pPr>
      <w:keepNext/>
      <w:keepLines/>
      <w:spacing w:before="240" w:after="60"/>
    </w:pPr>
    <w:rPr>
      <w:sz w:val="52"/>
      <w:szCs w:val="52"/>
    </w:rPr>
  </w:style>
  <w:style w:type="paragraph" w:customStyle="1" w:styleId="10">
    <w:name w:val="Обычный1"/>
    <w:uiPriority w:val="99"/>
    <w:qFormat/>
    <w:pPr>
      <w:spacing w:line="276" w:lineRule="auto"/>
    </w:pPr>
  </w:style>
  <w:style w:type="paragraph" w:styleId="ad">
    <w:name w:val="Subtitle"/>
    <w:basedOn w:val="a"/>
    <w:next w:val="a"/>
    <w:link w:val="14"/>
    <w:uiPriority w:val="99"/>
    <w:qFormat/>
    <w:rsid w:val="00AB3B5B"/>
    <w:pPr>
      <w:keepNext/>
      <w:keepLines/>
      <w:spacing w:after="320"/>
    </w:pPr>
    <w:rPr>
      <w:color w:val="666666"/>
      <w:sz w:val="30"/>
      <w:szCs w:val="30"/>
    </w:rPr>
  </w:style>
  <w:style w:type="paragraph" w:styleId="ae">
    <w:name w:val="Balloon Text"/>
    <w:basedOn w:val="a"/>
    <w:link w:val="15"/>
    <w:uiPriority w:val="99"/>
    <w:semiHidden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99"/>
    <w:qFormat/>
    <w:pPr>
      <w:ind w:left="720"/>
    </w:pPr>
  </w:style>
  <w:style w:type="paragraph" w:customStyle="1" w:styleId="af7">
    <w:name w:val="Колонтитул"/>
    <w:basedOn w:val="a"/>
    <w:uiPriority w:val="99"/>
    <w:qFormat/>
    <w:rsid w:val="00AB3B5B"/>
  </w:style>
  <w:style w:type="paragraph" w:styleId="af0">
    <w:name w:val="footer"/>
    <w:basedOn w:val="af7"/>
    <w:link w:val="af"/>
    <w:uiPriority w:val="99"/>
    <w:rsid w:val="00AB3B5B"/>
  </w:style>
  <w:style w:type="paragraph" w:styleId="af2">
    <w:name w:val="footnote text"/>
    <w:basedOn w:val="a"/>
    <w:link w:val="af1"/>
    <w:uiPriority w:val="99"/>
    <w:semiHidden/>
    <w:rsid w:val="00AB3B5B"/>
    <w:pPr>
      <w:suppressLineNumbers/>
      <w:ind w:left="340" w:hanging="340"/>
    </w:pPr>
    <w:rPr>
      <w:sz w:val="20"/>
      <w:szCs w:val="20"/>
    </w:rPr>
  </w:style>
  <w:style w:type="table" w:customStyle="1" w:styleId="TableNormal1">
    <w:name w:val="Table Normal1"/>
    <w:uiPriority w:val="99"/>
    <w:rsid w:val="00AB3B5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1-2022-uchebnyj-god/obshchee-srednee-obrazovanie-2021-2022/3953-perechen-uchebnykh-programm-fakultativnykh-zanyatij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u.b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ek.by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du.by/ru/homepage/obrazovatelnyj-protsess-2021-2022-uchebnyj-god/obshchee-srednee-obrazovanie-2021-2022/3953-perechen-uchebnykh-programm-fakultativnykh-zanyati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12114</Words>
  <Characters>69051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Пользователь</cp:lastModifiedBy>
  <cp:revision>4</cp:revision>
  <cp:lastPrinted>2021-10-11T09:34:00Z</cp:lastPrinted>
  <dcterms:created xsi:type="dcterms:W3CDTF">2022-02-03T09:35:00Z</dcterms:created>
  <dcterms:modified xsi:type="dcterms:W3CDTF">2022-02-07T14:01:00Z</dcterms:modified>
  <dc:language>ru-RU</dc:language>
</cp:coreProperties>
</file>