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4C" w:rsidRPr="00EE034C" w:rsidRDefault="00EE034C" w:rsidP="00EE034C">
      <w:pPr>
        <w:shd w:val="clear" w:color="auto" w:fill="FFFFFF"/>
        <w:spacing w:line="380" w:lineRule="atLeast"/>
        <w:jc w:val="center"/>
        <w:textAlignment w:val="baseline"/>
        <w:outlineLvl w:val="2"/>
        <w:rPr>
          <w:rFonts w:eastAsia="Times New Roman" w:cs="Times New Roman"/>
          <w:b/>
          <w:bCs/>
          <w:color w:val="000000"/>
          <w:szCs w:val="28"/>
          <w:bdr w:val="none" w:sz="0" w:space="0" w:color="auto" w:frame="1"/>
          <w:lang w:eastAsia="ru-RU"/>
        </w:rPr>
      </w:pPr>
      <w:r w:rsidRPr="00EE034C">
        <w:rPr>
          <w:rFonts w:eastAsia="Times New Roman" w:cs="Times New Roman"/>
          <w:b/>
          <w:bCs/>
          <w:color w:val="000000"/>
          <w:szCs w:val="28"/>
          <w:bdr w:val="none" w:sz="0" w:space="0" w:color="auto" w:frame="1"/>
          <w:lang w:eastAsia="ru-RU"/>
        </w:rPr>
        <w:t>ДИДАКТИЧЕСКИЕ И ПОДВИЖНЫЕ ИГРЫ</w:t>
      </w:r>
      <w:r w:rsidR="00125191">
        <w:rPr>
          <w:rFonts w:eastAsia="Times New Roman" w:cs="Times New Roman"/>
          <w:b/>
          <w:bCs/>
          <w:color w:val="000000"/>
          <w:szCs w:val="28"/>
          <w:bdr w:val="none" w:sz="0" w:space="0" w:color="auto" w:frame="1"/>
          <w:lang w:eastAsia="ru-RU"/>
        </w:rPr>
        <w:t xml:space="preserve"> И У</w:t>
      </w:r>
      <w:bookmarkStart w:id="0" w:name="_GoBack"/>
      <w:bookmarkEnd w:id="0"/>
      <w:r w:rsidR="00125191">
        <w:rPr>
          <w:rFonts w:eastAsia="Times New Roman" w:cs="Times New Roman"/>
          <w:b/>
          <w:bCs/>
          <w:color w:val="000000"/>
          <w:szCs w:val="28"/>
          <w:bdr w:val="none" w:sz="0" w:space="0" w:color="auto" w:frame="1"/>
          <w:lang w:eastAsia="ru-RU"/>
        </w:rPr>
        <w:t>ПРАЖНЕНИЯ</w:t>
      </w:r>
    </w:p>
    <w:p w:rsidR="00EE034C" w:rsidRPr="00EE034C" w:rsidRDefault="00EE034C" w:rsidP="00EE034C">
      <w:pPr>
        <w:shd w:val="clear" w:color="auto" w:fill="FFFFFF"/>
        <w:spacing w:line="380" w:lineRule="atLeast"/>
        <w:jc w:val="center"/>
        <w:textAlignment w:val="baseline"/>
        <w:outlineLvl w:val="2"/>
        <w:rPr>
          <w:rFonts w:eastAsia="Times New Roman" w:cs="Times New Roman"/>
          <w:b/>
          <w:bCs/>
          <w:color w:val="000000"/>
          <w:szCs w:val="28"/>
          <w:bdr w:val="none" w:sz="0" w:space="0" w:color="auto" w:frame="1"/>
          <w:lang w:eastAsia="ru-RU"/>
        </w:rPr>
      </w:pPr>
      <w:r>
        <w:rPr>
          <w:rFonts w:eastAsia="Times New Roman" w:cs="Times New Roman"/>
          <w:b/>
          <w:bCs/>
          <w:color w:val="000000"/>
          <w:szCs w:val="28"/>
          <w:bdr w:val="none" w:sz="0" w:space="0" w:color="auto" w:frame="1"/>
          <w:lang w:eastAsia="ru-RU"/>
        </w:rPr>
        <w:t>НА ПРИВАЛЕ</w:t>
      </w:r>
    </w:p>
    <w:tbl>
      <w:tblPr>
        <w:tblStyle w:val="1"/>
        <w:tblW w:w="10206" w:type="dxa"/>
        <w:tblInd w:w="250" w:type="dxa"/>
        <w:tblLayout w:type="fixed"/>
        <w:tblLook w:val="04A0" w:firstRow="1" w:lastRow="0" w:firstColumn="1" w:lastColumn="0" w:noHBand="0" w:noVBand="1"/>
      </w:tblPr>
      <w:tblGrid>
        <w:gridCol w:w="709"/>
        <w:gridCol w:w="2126"/>
        <w:gridCol w:w="2977"/>
        <w:gridCol w:w="4394"/>
      </w:tblGrid>
      <w:tr w:rsidR="00EE034C" w:rsidRPr="00EE034C" w:rsidTr="00EE034C">
        <w:tc>
          <w:tcPr>
            <w:tcW w:w="709" w:type="dxa"/>
          </w:tcPr>
          <w:p w:rsidR="00EE034C" w:rsidRPr="009D0F70" w:rsidRDefault="00EE034C" w:rsidP="00EE034C">
            <w:pPr>
              <w:pStyle w:val="a4"/>
              <w:rPr>
                <w:rFonts w:ascii="Times New Roman" w:hAnsi="Times New Roman"/>
                <w:b/>
                <w:sz w:val="28"/>
                <w:szCs w:val="28"/>
                <w:bdr w:val="none" w:sz="0" w:space="0" w:color="auto" w:frame="1"/>
              </w:rPr>
            </w:pPr>
            <w:r w:rsidRPr="009D0F70">
              <w:rPr>
                <w:rFonts w:ascii="Times New Roman" w:hAnsi="Times New Roman"/>
                <w:b/>
                <w:sz w:val="28"/>
                <w:szCs w:val="28"/>
                <w:bdr w:val="none" w:sz="0" w:space="0" w:color="auto" w:frame="1"/>
              </w:rPr>
              <w:t>№ п/п</w:t>
            </w:r>
          </w:p>
        </w:tc>
        <w:tc>
          <w:tcPr>
            <w:tcW w:w="2126" w:type="dxa"/>
          </w:tcPr>
          <w:p w:rsidR="00EE034C" w:rsidRPr="009D0F70" w:rsidRDefault="00EE034C" w:rsidP="009D0F70">
            <w:pPr>
              <w:pStyle w:val="a4"/>
              <w:jc w:val="center"/>
              <w:rPr>
                <w:rFonts w:ascii="Times New Roman" w:hAnsi="Times New Roman"/>
                <w:b/>
                <w:sz w:val="28"/>
                <w:szCs w:val="28"/>
                <w:bdr w:val="none" w:sz="0" w:space="0" w:color="auto" w:frame="1"/>
              </w:rPr>
            </w:pPr>
            <w:r w:rsidRPr="009D0F70">
              <w:rPr>
                <w:rFonts w:ascii="Times New Roman" w:hAnsi="Times New Roman"/>
                <w:b/>
                <w:sz w:val="28"/>
                <w:szCs w:val="28"/>
                <w:bdr w:val="none" w:sz="0" w:space="0" w:color="auto" w:frame="1"/>
              </w:rPr>
              <w:t>Название игры</w:t>
            </w:r>
          </w:p>
        </w:tc>
        <w:tc>
          <w:tcPr>
            <w:tcW w:w="2977" w:type="dxa"/>
          </w:tcPr>
          <w:p w:rsidR="00EE034C" w:rsidRPr="00EE034C" w:rsidRDefault="00EE034C" w:rsidP="00EE034C">
            <w:pPr>
              <w:pStyle w:val="a4"/>
              <w:rPr>
                <w:rFonts w:ascii="Times New Roman" w:hAnsi="Times New Roman"/>
                <w:b/>
                <w:sz w:val="28"/>
                <w:szCs w:val="28"/>
                <w:bdr w:val="none" w:sz="0" w:space="0" w:color="auto" w:frame="1"/>
              </w:rPr>
            </w:pPr>
            <w:r w:rsidRPr="00EE034C">
              <w:rPr>
                <w:rFonts w:ascii="Times New Roman" w:hAnsi="Times New Roman"/>
                <w:b/>
                <w:sz w:val="28"/>
                <w:szCs w:val="28"/>
                <w:bdr w:val="none" w:sz="0" w:space="0" w:color="auto" w:frame="1"/>
              </w:rPr>
              <w:t>Цель игры</w:t>
            </w:r>
          </w:p>
        </w:tc>
        <w:tc>
          <w:tcPr>
            <w:tcW w:w="4394" w:type="dxa"/>
          </w:tcPr>
          <w:p w:rsidR="00EE034C" w:rsidRPr="00EE034C" w:rsidRDefault="00EE034C" w:rsidP="00F80225">
            <w:pPr>
              <w:pStyle w:val="a4"/>
              <w:ind w:firstLine="601"/>
              <w:jc w:val="both"/>
              <w:rPr>
                <w:rFonts w:ascii="Times New Roman" w:hAnsi="Times New Roman"/>
                <w:b/>
                <w:sz w:val="28"/>
                <w:szCs w:val="28"/>
                <w:bdr w:val="none" w:sz="0" w:space="0" w:color="auto" w:frame="1"/>
              </w:rPr>
            </w:pPr>
            <w:r w:rsidRPr="00EE034C">
              <w:rPr>
                <w:rFonts w:ascii="Times New Roman" w:hAnsi="Times New Roman"/>
                <w:b/>
                <w:sz w:val="28"/>
                <w:szCs w:val="28"/>
                <w:bdr w:val="none" w:sz="0" w:space="0" w:color="auto" w:frame="1"/>
              </w:rPr>
              <w:t>Правила игры</w:t>
            </w:r>
          </w:p>
        </w:tc>
      </w:tr>
      <w:tr w:rsidR="00EE034C" w:rsidRPr="00EE034C" w:rsidTr="00EE034C">
        <w:tc>
          <w:tcPr>
            <w:tcW w:w="709" w:type="dxa"/>
          </w:tcPr>
          <w:p w:rsidR="00EE034C" w:rsidRPr="009D0F70" w:rsidRDefault="00EE034C" w:rsidP="00702AB6">
            <w:pPr>
              <w:pStyle w:val="a4"/>
              <w:numPr>
                <w:ilvl w:val="0"/>
                <w:numId w:val="2"/>
              </w:numPr>
              <w:jc w:val="center"/>
              <w:rPr>
                <w:rFonts w:ascii="Times New Roman" w:hAnsi="Times New Roman"/>
                <w:b/>
                <w:sz w:val="28"/>
                <w:szCs w:val="28"/>
                <w:bdr w:val="none" w:sz="0" w:space="0" w:color="auto" w:frame="1"/>
              </w:rPr>
            </w:pPr>
          </w:p>
        </w:tc>
        <w:tc>
          <w:tcPr>
            <w:tcW w:w="2126" w:type="dxa"/>
          </w:tcPr>
          <w:p w:rsidR="00EE034C" w:rsidRPr="009D0F70" w:rsidRDefault="00EE034C" w:rsidP="009D0F70">
            <w:pPr>
              <w:pStyle w:val="a4"/>
              <w:jc w:val="center"/>
              <w:rPr>
                <w:rFonts w:ascii="Times New Roman" w:hAnsi="Times New Roman"/>
                <w:b/>
                <w:color w:val="000000"/>
                <w:sz w:val="28"/>
                <w:szCs w:val="28"/>
              </w:rPr>
            </w:pPr>
            <w:r w:rsidRPr="009D0F70">
              <w:rPr>
                <w:rFonts w:ascii="Times New Roman" w:hAnsi="Times New Roman"/>
                <w:b/>
                <w:color w:val="000000"/>
                <w:sz w:val="28"/>
                <w:szCs w:val="28"/>
              </w:rPr>
              <w:t>«Ниточка – иголочка»</w:t>
            </w:r>
          </w:p>
          <w:p w:rsidR="00EE034C" w:rsidRPr="009D0F70" w:rsidRDefault="00EE034C" w:rsidP="009D0F70">
            <w:pPr>
              <w:pStyle w:val="a4"/>
              <w:jc w:val="center"/>
              <w:rPr>
                <w:rFonts w:ascii="Times New Roman" w:hAnsi="Times New Roman"/>
                <w:b/>
                <w:sz w:val="28"/>
                <w:szCs w:val="28"/>
                <w:bdr w:val="none" w:sz="0" w:space="0" w:color="auto" w:frame="1"/>
              </w:rPr>
            </w:pPr>
          </w:p>
        </w:tc>
        <w:tc>
          <w:tcPr>
            <w:tcW w:w="2977" w:type="dxa"/>
          </w:tcPr>
          <w:p w:rsidR="00EE034C" w:rsidRPr="00EE034C" w:rsidRDefault="00AC0CA3" w:rsidP="00EE034C">
            <w:pPr>
              <w:pStyle w:val="a4"/>
              <w:rPr>
                <w:rFonts w:ascii="Times New Roman" w:hAnsi="Times New Roman"/>
                <w:sz w:val="28"/>
                <w:szCs w:val="28"/>
              </w:rPr>
            </w:pPr>
            <w:r>
              <w:rPr>
                <w:rFonts w:ascii="Times New Roman" w:hAnsi="Times New Roman"/>
                <w:sz w:val="28"/>
                <w:szCs w:val="28"/>
              </w:rPr>
              <w:t>Формирование физических качеств воспитанников.</w:t>
            </w:r>
          </w:p>
        </w:tc>
        <w:tc>
          <w:tcPr>
            <w:tcW w:w="4394" w:type="dxa"/>
          </w:tcPr>
          <w:p w:rsidR="00EE034C" w:rsidRPr="00EE034C" w:rsidRDefault="00EE034C" w:rsidP="00AC0CA3">
            <w:pPr>
              <w:pStyle w:val="a4"/>
              <w:ind w:firstLine="601"/>
              <w:jc w:val="both"/>
              <w:rPr>
                <w:rFonts w:ascii="Times New Roman" w:hAnsi="Times New Roman"/>
                <w:sz w:val="28"/>
                <w:szCs w:val="28"/>
              </w:rPr>
            </w:pPr>
            <w:r w:rsidRPr="00EE034C">
              <w:rPr>
                <w:rFonts w:ascii="Times New Roman" w:hAnsi="Times New Roman"/>
                <w:color w:val="000000"/>
                <w:sz w:val="28"/>
                <w:szCs w:val="28"/>
              </w:rPr>
              <w:t>Дети идут(бегут) в колонне по одному за в</w:t>
            </w:r>
            <w:r w:rsidR="00AC0CA3">
              <w:rPr>
                <w:rFonts w:ascii="Times New Roman" w:hAnsi="Times New Roman"/>
                <w:color w:val="000000"/>
                <w:sz w:val="28"/>
                <w:szCs w:val="28"/>
              </w:rPr>
              <w:t>педагогом</w:t>
            </w:r>
            <w:r w:rsidRPr="00EE034C">
              <w:rPr>
                <w:rFonts w:ascii="Times New Roman" w:hAnsi="Times New Roman"/>
                <w:color w:val="000000"/>
                <w:sz w:val="28"/>
                <w:szCs w:val="28"/>
              </w:rPr>
              <w:t xml:space="preserve"> и по сигналу выполняют разнообразные задания: бег змейкой между деревьями, ходьба и бег по бревну, прыжки с пень</w:t>
            </w:r>
            <w:r w:rsidR="009D0F70">
              <w:rPr>
                <w:rFonts w:ascii="Times New Roman" w:hAnsi="Times New Roman"/>
                <w:color w:val="000000"/>
                <w:sz w:val="28"/>
                <w:szCs w:val="28"/>
              </w:rPr>
              <w:t>ка, подлезание под ветками и т.</w:t>
            </w:r>
            <w:r w:rsidRPr="00EE034C">
              <w:rPr>
                <w:rFonts w:ascii="Times New Roman" w:hAnsi="Times New Roman"/>
                <w:color w:val="000000"/>
                <w:sz w:val="28"/>
                <w:szCs w:val="28"/>
              </w:rPr>
              <w:t>п.</w:t>
            </w:r>
          </w:p>
        </w:tc>
      </w:tr>
      <w:tr w:rsidR="00EE034C" w:rsidRPr="00EE034C" w:rsidTr="00F80225">
        <w:trPr>
          <w:trHeight w:val="2274"/>
        </w:trPr>
        <w:tc>
          <w:tcPr>
            <w:tcW w:w="709" w:type="dxa"/>
          </w:tcPr>
          <w:p w:rsidR="00EE034C" w:rsidRPr="009D0F70" w:rsidRDefault="00EE034C" w:rsidP="00702AB6">
            <w:pPr>
              <w:pStyle w:val="a4"/>
              <w:numPr>
                <w:ilvl w:val="0"/>
                <w:numId w:val="2"/>
              </w:numPr>
              <w:jc w:val="center"/>
              <w:rPr>
                <w:rFonts w:ascii="Times New Roman" w:hAnsi="Times New Roman"/>
                <w:b/>
                <w:sz w:val="28"/>
                <w:szCs w:val="28"/>
                <w:bdr w:val="none" w:sz="0" w:space="0" w:color="auto" w:frame="1"/>
              </w:rPr>
            </w:pPr>
          </w:p>
        </w:tc>
        <w:tc>
          <w:tcPr>
            <w:tcW w:w="2126" w:type="dxa"/>
          </w:tcPr>
          <w:p w:rsidR="00EE034C" w:rsidRPr="009D0F70" w:rsidRDefault="00EE034C" w:rsidP="009D0F70">
            <w:pPr>
              <w:pStyle w:val="a4"/>
              <w:jc w:val="center"/>
              <w:rPr>
                <w:rFonts w:ascii="Times New Roman" w:hAnsi="Times New Roman"/>
                <w:b/>
                <w:color w:val="000000"/>
                <w:sz w:val="28"/>
                <w:szCs w:val="28"/>
              </w:rPr>
            </w:pPr>
            <w:r w:rsidRPr="009D0F70">
              <w:rPr>
                <w:rFonts w:ascii="Times New Roman" w:hAnsi="Times New Roman"/>
                <w:b/>
                <w:color w:val="000000"/>
                <w:sz w:val="28"/>
                <w:szCs w:val="28"/>
              </w:rPr>
              <w:t>«Следопыты»</w:t>
            </w:r>
          </w:p>
          <w:p w:rsidR="00EE034C" w:rsidRPr="009D0F70" w:rsidRDefault="00EE034C" w:rsidP="009D0F70">
            <w:pPr>
              <w:pStyle w:val="a4"/>
              <w:jc w:val="center"/>
              <w:rPr>
                <w:rFonts w:ascii="Times New Roman" w:hAnsi="Times New Roman"/>
                <w:b/>
                <w:bCs/>
                <w:color w:val="000000"/>
                <w:sz w:val="28"/>
                <w:szCs w:val="28"/>
              </w:rPr>
            </w:pPr>
          </w:p>
        </w:tc>
        <w:tc>
          <w:tcPr>
            <w:tcW w:w="2977" w:type="dxa"/>
          </w:tcPr>
          <w:p w:rsidR="00EE034C" w:rsidRPr="00EE034C" w:rsidRDefault="00F17B9B" w:rsidP="00EE034C">
            <w:pPr>
              <w:pStyle w:val="a4"/>
              <w:rPr>
                <w:rFonts w:ascii="Times New Roman" w:hAnsi="Times New Roman"/>
                <w:color w:val="000000"/>
                <w:sz w:val="28"/>
                <w:szCs w:val="28"/>
                <w:lang w:val="be-BY"/>
              </w:rPr>
            </w:pPr>
            <w:r>
              <w:rPr>
                <w:rFonts w:ascii="Times New Roman" w:hAnsi="Times New Roman"/>
                <w:color w:val="000000"/>
                <w:sz w:val="28"/>
                <w:szCs w:val="28"/>
                <w:lang w:val="be-BY"/>
              </w:rPr>
              <w:t>Развитие умения ориентироваться в пространстве, используя ориентиры.</w:t>
            </w:r>
          </w:p>
        </w:tc>
        <w:tc>
          <w:tcPr>
            <w:tcW w:w="4394" w:type="dxa"/>
          </w:tcPr>
          <w:p w:rsidR="00EE034C" w:rsidRPr="00EE034C" w:rsidRDefault="00EE034C" w:rsidP="00F80225">
            <w:pPr>
              <w:pStyle w:val="a4"/>
              <w:ind w:firstLine="601"/>
              <w:jc w:val="both"/>
              <w:rPr>
                <w:rFonts w:ascii="Times New Roman" w:hAnsi="Times New Roman"/>
                <w:color w:val="000000"/>
                <w:sz w:val="28"/>
                <w:szCs w:val="28"/>
              </w:rPr>
            </w:pPr>
            <w:r w:rsidRPr="00EE034C">
              <w:rPr>
                <w:rFonts w:ascii="Times New Roman" w:hAnsi="Times New Roman"/>
                <w:color w:val="000000"/>
                <w:sz w:val="28"/>
                <w:szCs w:val="28"/>
              </w:rPr>
              <w:t>Дети самостоятельно, ориентируясь по заранее разложенным указателям (флажкам, ленточкам, стрелкам), должны найти дорогу на поляну. Направляющие меняются по сигналу вос</w:t>
            </w:r>
            <w:r>
              <w:rPr>
                <w:rFonts w:ascii="Times New Roman" w:hAnsi="Times New Roman"/>
                <w:color w:val="000000"/>
                <w:sz w:val="28"/>
                <w:szCs w:val="28"/>
              </w:rPr>
              <w:t xml:space="preserve"> педагога</w:t>
            </w:r>
            <w:r w:rsidRPr="00EE034C">
              <w:rPr>
                <w:rFonts w:ascii="Times New Roman" w:hAnsi="Times New Roman"/>
                <w:color w:val="000000"/>
                <w:sz w:val="28"/>
                <w:szCs w:val="28"/>
              </w:rPr>
              <w:t>.</w:t>
            </w:r>
          </w:p>
        </w:tc>
      </w:tr>
      <w:tr w:rsidR="009D0F70" w:rsidRPr="00EE034C" w:rsidTr="00F80225">
        <w:trPr>
          <w:trHeight w:val="2274"/>
        </w:trPr>
        <w:tc>
          <w:tcPr>
            <w:tcW w:w="709" w:type="dxa"/>
          </w:tcPr>
          <w:p w:rsidR="009D0F70" w:rsidRPr="009D0F70" w:rsidRDefault="009D0F70" w:rsidP="00702AB6">
            <w:pPr>
              <w:pStyle w:val="a4"/>
              <w:numPr>
                <w:ilvl w:val="0"/>
                <w:numId w:val="2"/>
              </w:numPr>
              <w:jc w:val="center"/>
              <w:rPr>
                <w:rFonts w:ascii="Times New Roman" w:hAnsi="Times New Roman"/>
                <w:b/>
                <w:szCs w:val="28"/>
                <w:bdr w:val="none" w:sz="0" w:space="0" w:color="auto" w:frame="1"/>
              </w:rPr>
            </w:pPr>
          </w:p>
        </w:tc>
        <w:tc>
          <w:tcPr>
            <w:tcW w:w="2126" w:type="dxa"/>
          </w:tcPr>
          <w:p w:rsidR="009D0F70" w:rsidRPr="00F37935" w:rsidRDefault="00F37935" w:rsidP="009D0F70">
            <w:pPr>
              <w:pStyle w:val="a4"/>
              <w:jc w:val="center"/>
              <w:rPr>
                <w:b/>
                <w:color w:val="000000"/>
                <w:szCs w:val="28"/>
              </w:rPr>
            </w:pPr>
            <w:r w:rsidRPr="00F37935">
              <w:rPr>
                <w:rFonts w:ascii="Times New Roman" w:hAnsi="Times New Roman"/>
                <w:b/>
                <w:color w:val="000000"/>
                <w:sz w:val="28"/>
                <w:szCs w:val="28"/>
              </w:rPr>
              <w:t>«Посмотри и запомни»</w:t>
            </w:r>
          </w:p>
        </w:tc>
        <w:tc>
          <w:tcPr>
            <w:tcW w:w="2977" w:type="dxa"/>
          </w:tcPr>
          <w:p w:rsidR="009D0F70" w:rsidRPr="00F17B9B" w:rsidRDefault="00F17B9B" w:rsidP="00EE034C">
            <w:pPr>
              <w:pStyle w:val="a4"/>
              <w:rPr>
                <w:rFonts w:ascii="Times New Roman" w:hAnsi="Times New Roman"/>
                <w:color w:val="000000"/>
                <w:sz w:val="28"/>
                <w:szCs w:val="28"/>
                <w:lang w:val="be-BY"/>
              </w:rPr>
            </w:pPr>
            <w:r w:rsidRPr="00F17B9B">
              <w:rPr>
                <w:rFonts w:ascii="Times New Roman" w:hAnsi="Times New Roman"/>
                <w:color w:val="000000"/>
                <w:sz w:val="28"/>
                <w:szCs w:val="28"/>
                <w:lang w:val="be-BY"/>
              </w:rPr>
              <w:t>Развитие внимания</w:t>
            </w:r>
            <w:r>
              <w:rPr>
                <w:rFonts w:ascii="Times New Roman" w:hAnsi="Times New Roman"/>
                <w:color w:val="000000"/>
                <w:sz w:val="28"/>
                <w:szCs w:val="28"/>
                <w:lang w:val="be-BY"/>
              </w:rPr>
              <w:t>, наблюдательности  чувства коллективизма в процессе совместной деятельности.</w:t>
            </w:r>
          </w:p>
        </w:tc>
        <w:tc>
          <w:tcPr>
            <w:tcW w:w="4394" w:type="dxa"/>
          </w:tcPr>
          <w:p w:rsidR="009D0F70" w:rsidRPr="009D0F70" w:rsidRDefault="009D0F70" w:rsidP="009D0F70">
            <w:pPr>
              <w:pStyle w:val="a4"/>
              <w:ind w:firstLine="601"/>
              <w:jc w:val="both"/>
              <w:rPr>
                <w:rFonts w:ascii="Times New Roman" w:hAnsi="Times New Roman"/>
                <w:color w:val="000000"/>
                <w:sz w:val="28"/>
                <w:szCs w:val="28"/>
              </w:rPr>
            </w:pPr>
            <w:r w:rsidRPr="009D0F70">
              <w:rPr>
                <w:rFonts w:ascii="Times New Roman" w:hAnsi="Times New Roman"/>
                <w:color w:val="000000"/>
                <w:sz w:val="28"/>
                <w:szCs w:val="28"/>
              </w:rPr>
              <w:t>Ребята делятся на две команды и садятся спиной друг к другу. За 5-7 минут они должны запомнить в деталях все, что видят перед собой. Затем команды меняют местами и задают друг другу вопросы об увиденном. Побеждает команда, проявившая большую наблюдательность.</w:t>
            </w:r>
          </w:p>
        </w:tc>
      </w:tr>
      <w:tr w:rsidR="00F37935" w:rsidRPr="00EE034C" w:rsidTr="00F80225">
        <w:trPr>
          <w:trHeight w:val="2274"/>
        </w:trPr>
        <w:tc>
          <w:tcPr>
            <w:tcW w:w="709" w:type="dxa"/>
          </w:tcPr>
          <w:p w:rsidR="00F37935" w:rsidRPr="009D0F70" w:rsidRDefault="00F37935" w:rsidP="00702AB6">
            <w:pPr>
              <w:pStyle w:val="a4"/>
              <w:numPr>
                <w:ilvl w:val="0"/>
                <w:numId w:val="2"/>
              </w:numPr>
              <w:jc w:val="center"/>
              <w:rPr>
                <w:b/>
                <w:szCs w:val="28"/>
                <w:bdr w:val="none" w:sz="0" w:space="0" w:color="auto" w:frame="1"/>
              </w:rPr>
            </w:pPr>
          </w:p>
        </w:tc>
        <w:tc>
          <w:tcPr>
            <w:tcW w:w="2126" w:type="dxa"/>
          </w:tcPr>
          <w:p w:rsidR="00F37935" w:rsidRPr="00FF0434" w:rsidRDefault="00FF0434" w:rsidP="009D0F70">
            <w:pPr>
              <w:pStyle w:val="a4"/>
              <w:jc w:val="center"/>
              <w:rPr>
                <w:b/>
                <w:color w:val="000000"/>
                <w:szCs w:val="28"/>
              </w:rPr>
            </w:pPr>
            <w:r w:rsidRPr="00FF0434">
              <w:rPr>
                <w:rFonts w:ascii="Times New Roman" w:hAnsi="Times New Roman"/>
                <w:b/>
                <w:color w:val="000000"/>
                <w:sz w:val="28"/>
                <w:szCs w:val="28"/>
              </w:rPr>
              <w:t>Через «бурелом»</w:t>
            </w:r>
            <w:r w:rsidRPr="00F37935">
              <w:rPr>
                <w:rFonts w:ascii="Times New Roman" w:hAnsi="Times New Roman"/>
                <w:color w:val="000000"/>
                <w:sz w:val="28"/>
                <w:szCs w:val="28"/>
              </w:rPr>
              <w:t xml:space="preserve"> </w:t>
            </w:r>
            <w:r w:rsidRPr="00F37935">
              <w:rPr>
                <w:rFonts w:ascii="Times New Roman" w:hAnsi="Times New Roman"/>
                <w:color w:val="000000"/>
                <w:sz w:val="28"/>
                <w:szCs w:val="28"/>
              </w:rPr>
              <w:t>Имитация преодоления «буреломного участка леса»</w:t>
            </w:r>
          </w:p>
        </w:tc>
        <w:tc>
          <w:tcPr>
            <w:tcW w:w="2977" w:type="dxa"/>
          </w:tcPr>
          <w:p w:rsidR="00F37935" w:rsidRPr="00EE034C" w:rsidRDefault="00FF0434" w:rsidP="00FF0434">
            <w:pPr>
              <w:pStyle w:val="a4"/>
              <w:rPr>
                <w:color w:val="000000"/>
                <w:szCs w:val="28"/>
                <w:lang w:val="be-BY"/>
              </w:rPr>
            </w:pPr>
            <w:r>
              <w:rPr>
                <w:rFonts w:ascii="Times New Roman" w:hAnsi="Times New Roman"/>
                <w:color w:val="000000"/>
                <w:sz w:val="28"/>
                <w:szCs w:val="28"/>
              </w:rPr>
              <w:t xml:space="preserve">Развитие </w:t>
            </w:r>
            <w:r w:rsidRPr="00F37935">
              <w:rPr>
                <w:rFonts w:ascii="Times New Roman" w:hAnsi="Times New Roman"/>
                <w:color w:val="000000"/>
                <w:sz w:val="28"/>
                <w:szCs w:val="28"/>
              </w:rPr>
              <w:t>ловко</w:t>
            </w:r>
            <w:r>
              <w:rPr>
                <w:rFonts w:ascii="Times New Roman" w:hAnsi="Times New Roman"/>
                <w:color w:val="000000"/>
                <w:sz w:val="28"/>
                <w:szCs w:val="28"/>
              </w:rPr>
              <w:t>сти</w:t>
            </w:r>
            <w:r w:rsidRPr="00F37935">
              <w:rPr>
                <w:rFonts w:ascii="Times New Roman" w:hAnsi="Times New Roman"/>
                <w:color w:val="000000"/>
                <w:sz w:val="28"/>
                <w:szCs w:val="28"/>
              </w:rPr>
              <w:t>, глазомер</w:t>
            </w:r>
            <w:r>
              <w:rPr>
                <w:rFonts w:ascii="Times New Roman" w:hAnsi="Times New Roman"/>
                <w:color w:val="000000"/>
                <w:sz w:val="28"/>
                <w:szCs w:val="28"/>
              </w:rPr>
              <w:t>а и координации движений — качеств</w:t>
            </w:r>
            <w:r w:rsidRPr="00F37935">
              <w:rPr>
                <w:rFonts w:ascii="Times New Roman" w:hAnsi="Times New Roman"/>
                <w:color w:val="000000"/>
                <w:sz w:val="28"/>
                <w:szCs w:val="28"/>
              </w:rPr>
              <w:t>, необходимые туристу</w:t>
            </w:r>
            <w:r>
              <w:rPr>
                <w:rFonts w:ascii="Times New Roman" w:hAnsi="Times New Roman"/>
                <w:color w:val="000000"/>
                <w:sz w:val="28"/>
                <w:szCs w:val="28"/>
              </w:rPr>
              <w:t>.</w:t>
            </w:r>
          </w:p>
        </w:tc>
        <w:tc>
          <w:tcPr>
            <w:tcW w:w="4394" w:type="dxa"/>
          </w:tcPr>
          <w:p w:rsidR="00F37935" w:rsidRPr="00F37935" w:rsidRDefault="00F37935" w:rsidP="00FF0434">
            <w:pPr>
              <w:pStyle w:val="a4"/>
              <w:ind w:firstLine="459"/>
              <w:jc w:val="both"/>
              <w:rPr>
                <w:rFonts w:ascii="Times New Roman" w:hAnsi="Times New Roman"/>
                <w:color w:val="000000"/>
                <w:sz w:val="28"/>
                <w:szCs w:val="28"/>
              </w:rPr>
            </w:pPr>
            <w:r w:rsidRPr="00F37935">
              <w:rPr>
                <w:rFonts w:ascii="Times New Roman" w:hAnsi="Times New Roman"/>
                <w:color w:val="000000"/>
                <w:sz w:val="28"/>
                <w:szCs w:val="28"/>
              </w:rPr>
              <w:t>Участок тропы длиной 10-20 м перегораживают поперечными перекладинами из реек, палок или веревок, расположив их на расстоянии 1 шага одна от другой. Часть перекладин приподнимают над тропой на 25-40 см (ниже колен), другую часть — на 45-60 см (выше колен). Туристы по очереди преодолевают дистанцию, перешагивая через перекладины и стараясь ни одну не сбить ногами и не потерять равновесие. За каждую сбитую перекладину начисляется 1 штрафная секунда. Победители определяются по времени выполнения задания с учетом штрафных секунд.</w:t>
            </w:r>
          </w:p>
        </w:tc>
      </w:tr>
      <w:tr w:rsidR="00EE034C" w:rsidRPr="00EE034C" w:rsidTr="00EE034C">
        <w:tc>
          <w:tcPr>
            <w:tcW w:w="709" w:type="dxa"/>
          </w:tcPr>
          <w:p w:rsidR="00EE034C" w:rsidRPr="009D0F70" w:rsidRDefault="00EE034C" w:rsidP="00702AB6">
            <w:pPr>
              <w:pStyle w:val="a4"/>
              <w:numPr>
                <w:ilvl w:val="0"/>
                <w:numId w:val="2"/>
              </w:numPr>
              <w:jc w:val="center"/>
              <w:rPr>
                <w:rFonts w:ascii="Times New Roman" w:hAnsi="Times New Roman"/>
                <w:b/>
                <w:szCs w:val="28"/>
                <w:bdr w:val="none" w:sz="0" w:space="0" w:color="auto" w:frame="1"/>
              </w:rPr>
            </w:pPr>
          </w:p>
        </w:tc>
        <w:tc>
          <w:tcPr>
            <w:tcW w:w="2126" w:type="dxa"/>
          </w:tcPr>
          <w:p w:rsidR="00EE034C" w:rsidRPr="009D0F70" w:rsidRDefault="00EE034C" w:rsidP="009D0F70">
            <w:pPr>
              <w:pStyle w:val="a4"/>
              <w:jc w:val="center"/>
              <w:rPr>
                <w:rFonts w:ascii="Times New Roman" w:hAnsi="Times New Roman"/>
                <w:b/>
                <w:color w:val="000000"/>
                <w:sz w:val="28"/>
                <w:szCs w:val="28"/>
              </w:rPr>
            </w:pPr>
            <w:r w:rsidRPr="009D0F70">
              <w:rPr>
                <w:rFonts w:ascii="Times New Roman" w:hAnsi="Times New Roman"/>
                <w:b/>
                <w:color w:val="000000"/>
                <w:sz w:val="28"/>
                <w:szCs w:val="28"/>
              </w:rPr>
              <w:t>«Перебежки»</w:t>
            </w:r>
          </w:p>
          <w:p w:rsidR="00EE034C" w:rsidRPr="009D0F70" w:rsidRDefault="00EE034C" w:rsidP="009D0F70">
            <w:pPr>
              <w:pStyle w:val="a4"/>
              <w:jc w:val="center"/>
              <w:rPr>
                <w:b/>
                <w:bCs/>
                <w:color w:val="000000"/>
                <w:szCs w:val="28"/>
              </w:rPr>
            </w:pPr>
          </w:p>
        </w:tc>
        <w:tc>
          <w:tcPr>
            <w:tcW w:w="2977" w:type="dxa"/>
          </w:tcPr>
          <w:p w:rsidR="00EE034C" w:rsidRPr="00FA6DAF" w:rsidRDefault="00FA6DAF" w:rsidP="00FA6DAF">
            <w:pPr>
              <w:pStyle w:val="a4"/>
              <w:ind w:firstLine="459"/>
              <w:jc w:val="both"/>
              <w:rPr>
                <w:rFonts w:ascii="Times New Roman" w:hAnsi="Times New Roman"/>
                <w:color w:val="000000"/>
                <w:sz w:val="28"/>
                <w:szCs w:val="28"/>
                <w:lang w:val="be-BY"/>
              </w:rPr>
            </w:pPr>
            <w:r w:rsidRPr="00FA6DAF">
              <w:rPr>
                <w:rFonts w:ascii="Times New Roman" w:hAnsi="Times New Roman"/>
                <w:color w:val="000000"/>
                <w:sz w:val="28"/>
                <w:szCs w:val="28"/>
                <w:lang w:val="be-BY"/>
              </w:rPr>
              <w:t>Развитие умения ориентироваться</w:t>
            </w:r>
            <w:r>
              <w:rPr>
                <w:rFonts w:ascii="Times New Roman" w:hAnsi="Times New Roman"/>
                <w:color w:val="000000"/>
                <w:sz w:val="28"/>
                <w:szCs w:val="28"/>
                <w:lang w:val="be-BY"/>
              </w:rPr>
              <w:t xml:space="preserve"> по </w:t>
            </w:r>
            <w:r>
              <w:rPr>
                <w:rFonts w:ascii="Times New Roman" w:hAnsi="Times New Roman"/>
                <w:color w:val="000000"/>
                <w:sz w:val="28"/>
                <w:szCs w:val="28"/>
                <w:lang w:val="be-BY"/>
              </w:rPr>
              <w:lastRenderedPageBreak/>
              <w:t>компасу.</w:t>
            </w:r>
          </w:p>
        </w:tc>
        <w:tc>
          <w:tcPr>
            <w:tcW w:w="4394" w:type="dxa"/>
          </w:tcPr>
          <w:p w:rsidR="00EE034C" w:rsidRPr="00EE034C" w:rsidRDefault="00EE034C" w:rsidP="00F80225">
            <w:pPr>
              <w:pStyle w:val="a4"/>
              <w:ind w:firstLine="601"/>
              <w:jc w:val="both"/>
              <w:rPr>
                <w:rFonts w:ascii="Times New Roman" w:hAnsi="Times New Roman"/>
                <w:color w:val="000000"/>
                <w:sz w:val="28"/>
                <w:szCs w:val="28"/>
              </w:rPr>
            </w:pPr>
            <w:r w:rsidRPr="00EE034C">
              <w:rPr>
                <w:rFonts w:ascii="Times New Roman" w:hAnsi="Times New Roman"/>
                <w:color w:val="000000"/>
                <w:sz w:val="28"/>
                <w:szCs w:val="28"/>
              </w:rPr>
              <w:lastRenderedPageBreak/>
              <w:t xml:space="preserve">На площадке определяются стороны света яркими </w:t>
            </w:r>
            <w:r w:rsidRPr="00EE034C">
              <w:rPr>
                <w:rFonts w:ascii="Times New Roman" w:hAnsi="Times New Roman"/>
                <w:color w:val="000000"/>
                <w:sz w:val="28"/>
                <w:szCs w:val="28"/>
              </w:rPr>
              <w:lastRenderedPageBreak/>
              <w:t>предметами(кеглями). Затем все собираются в центре площадки. По сигналу "Восток" ("Север" и т. д.) дети должны как можно быстрее достичь обозначенного места в соответствующей стороне</w:t>
            </w:r>
          </w:p>
        </w:tc>
      </w:tr>
      <w:tr w:rsidR="00EE034C" w:rsidRPr="00EE034C" w:rsidTr="00EE034C">
        <w:tc>
          <w:tcPr>
            <w:tcW w:w="709" w:type="dxa"/>
          </w:tcPr>
          <w:p w:rsidR="00EE034C" w:rsidRPr="009D0F70" w:rsidRDefault="00EE034C" w:rsidP="00702AB6">
            <w:pPr>
              <w:pStyle w:val="a4"/>
              <w:numPr>
                <w:ilvl w:val="0"/>
                <w:numId w:val="2"/>
              </w:numPr>
              <w:jc w:val="center"/>
              <w:rPr>
                <w:rFonts w:ascii="Times New Roman" w:hAnsi="Times New Roman"/>
                <w:b/>
                <w:szCs w:val="28"/>
                <w:bdr w:val="none" w:sz="0" w:space="0" w:color="auto" w:frame="1"/>
              </w:rPr>
            </w:pPr>
          </w:p>
        </w:tc>
        <w:tc>
          <w:tcPr>
            <w:tcW w:w="2126" w:type="dxa"/>
          </w:tcPr>
          <w:p w:rsidR="00EE034C" w:rsidRPr="009D0F70" w:rsidRDefault="00EE034C" w:rsidP="009D0F70">
            <w:pPr>
              <w:pStyle w:val="a4"/>
              <w:jc w:val="center"/>
              <w:rPr>
                <w:rFonts w:ascii="Times New Roman" w:hAnsi="Times New Roman"/>
                <w:b/>
                <w:color w:val="000000"/>
                <w:sz w:val="28"/>
                <w:szCs w:val="28"/>
              </w:rPr>
            </w:pPr>
            <w:r w:rsidRPr="009D0F70">
              <w:rPr>
                <w:rFonts w:ascii="Times New Roman" w:hAnsi="Times New Roman"/>
                <w:b/>
                <w:color w:val="000000"/>
                <w:sz w:val="28"/>
                <w:szCs w:val="28"/>
              </w:rPr>
              <w:t>«Не заблудись»</w:t>
            </w:r>
          </w:p>
          <w:p w:rsidR="00EE034C" w:rsidRPr="009D0F70" w:rsidRDefault="00EE034C" w:rsidP="009D0F70">
            <w:pPr>
              <w:pStyle w:val="a4"/>
              <w:jc w:val="center"/>
              <w:rPr>
                <w:b/>
                <w:bCs/>
                <w:color w:val="000000"/>
                <w:szCs w:val="28"/>
              </w:rPr>
            </w:pPr>
          </w:p>
        </w:tc>
        <w:tc>
          <w:tcPr>
            <w:tcW w:w="2977" w:type="dxa"/>
          </w:tcPr>
          <w:p w:rsidR="00EE034C" w:rsidRPr="00FA6DAF" w:rsidRDefault="00FA6DAF" w:rsidP="00FA6DAF">
            <w:pPr>
              <w:pStyle w:val="a4"/>
              <w:ind w:firstLine="459"/>
              <w:jc w:val="both"/>
              <w:rPr>
                <w:rFonts w:ascii="Times New Roman" w:hAnsi="Times New Roman"/>
                <w:color w:val="000000"/>
                <w:sz w:val="28"/>
                <w:szCs w:val="28"/>
                <w:lang w:val="be-BY"/>
              </w:rPr>
            </w:pPr>
            <w:r>
              <w:rPr>
                <w:rFonts w:ascii="Times New Roman" w:hAnsi="Times New Roman"/>
                <w:color w:val="000000"/>
                <w:sz w:val="28"/>
                <w:szCs w:val="28"/>
                <w:lang w:val="be-BY"/>
              </w:rPr>
              <w:t xml:space="preserve">Развитие </w:t>
            </w:r>
            <w:r w:rsidR="00921A8A">
              <w:rPr>
                <w:rFonts w:ascii="Times New Roman" w:hAnsi="Times New Roman"/>
                <w:color w:val="000000"/>
                <w:sz w:val="28"/>
                <w:szCs w:val="28"/>
                <w:lang w:val="be-BY"/>
              </w:rPr>
              <w:t>умения ориентироваться на местности.</w:t>
            </w:r>
          </w:p>
        </w:tc>
        <w:tc>
          <w:tcPr>
            <w:tcW w:w="4394" w:type="dxa"/>
          </w:tcPr>
          <w:p w:rsidR="00EE034C" w:rsidRPr="00EE034C" w:rsidRDefault="00EE034C" w:rsidP="00F80225">
            <w:pPr>
              <w:pStyle w:val="a4"/>
              <w:ind w:firstLine="601"/>
              <w:jc w:val="both"/>
              <w:rPr>
                <w:color w:val="000000"/>
                <w:szCs w:val="28"/>
              </w:rPr>
            </w:pPr>
            <w:r w:rsidRPr="00EE034C">
              <w:rPr>
                <w:rFonts w:ascii="Times New Roman" w:hAnsi="Times New Roman"/>
                <w:color w:val="000000"/>
                <w:sz w:val="28"/>
                <w:szCs w:val="28"/>
              </w:rPr>
              <w:t>Дети делятся на две команды. Каждая команда получает определенное название, например, "Волчата" и "зайчата"(команды можно обозначить цветом, порядковым номеро</w:t>
            </w:r>
            <w:r w:rsidR="00921A8A">
              <w:rPr>
                <w:rFonts w:ascii="Times New Roman" w:hAnsi="Times New Roman"/>
                <w:color w:val="000000"/>
                <w:sz w:val="28"/>
                <w:szCs w:val="28"/>
              </w:rPr>
              <w:t xml:space="preserve">м). По маршруту длиной около 50 </w:t>
            </w:r>
            <w:r w:rsidRPr="00EE034C">
              <w:rPr>
                <w:rFonts w:ascii="Times New Roman" w:hAnsi="Times New Roman"/>
                <w:color w:val="000000"/>
                <w:sz w:val="28"/>
                <w:szCs w:val="28"/>
              </w:rPr>
              <w:t>м в укромных местах (под кустом, на дереве, с обратной стороны пня, под бревном и т. д.) развешиваются 8-10 карточек с обозначением названия команды. По сигналу ведущего команды начинают движение по заданному маршруту. Побеждает та команда, которая придет к финишу за минимальное время и соберет все карточки.</w:t>
            </w:r>
          </w:p>
        </w:tc>
      </w:tr>
      <w:tr w:rsidR="00EE034C" w:rsidRPr="00EE034C" w:rsidTr="00EE034C">
        <w:trPr>
          <w:trHeight w:val="1826"/>
        </w:trPr>
        <w:tc>
          <w:tcPr>
            <w:tcW w:w="709" w:type="dxa"/>
          </w:tcPr>
          <w:p w:rsidR="00EE034C" w:rsidRPr="009D0F70" w:rsidRDefault="00EE034C" w:rsidP="00702AB6">
            <w:pPr>
              <w:pStyle w:val="a4"/>
              <w:numPr>
                <w:ilvl w:val="0"/>
                <w:numId w:val="2"/>
              </w:numPr>
              <w:jc w:val="center"/>
              <w:rPr>
                <w:rFonts w:ascii="Times New Roman" w:hAnsi="Times New Roman"/>
                <w:b/>
                <w:szCs w:val="28"/>
                <w:bdr w:val="none" w:sz="0" w:space="0" w:color="auto" w:frame="1"/>
              </w:rPr>
            </w:pPr>
          </w:p>
        </w:tc>
        <w:tc>
          <w:tcPr>
            <w:tcW w:w="2126" w:type="dxa"/>
          </w:tcPr>
          <w:p w:rsidR="00EE034C" w:rsidRPr="009D0F70" w:rsidRDefault="00EE034C" w:rsidP="009D0F70">
            <w:pPr>
              <w:pStyle w:val="a4"/>
              <w:jc w:val="center"/>
              <w:rPr>
                <w:rFonts w:ascii="Times New Roman" w:hAnsi="Times New Roman"/>
                <w:b/>
                <w:color w:val="000000"/>
                <w:sz w:val="28"/>
                <w:szCs w:val="28"/>
              </w:rPr>
            </w:pPr>
            <w:r w:rsidRPr="009D0F70">
              <w:rPr>
                <w:rFonts w:ascii="Times New Roman" w:hAnsi="Times New Roman"/>
                <w:b/>
                <w:color w:val="000000"/>
                <w:sz w:val="28"/>
                <w:szCs w:val="28"/>
              </w:rPr>
              <w:t>«</w:t>
            </w:r>
            <w:r w:rsidRPr="009D0F70">
              <w:rPr>
                <w:rFonts w:ascii="Times New Roman" w:hAnsi="Times New Roman"/>
                <w:b/>
                <w:color w:val="000000"/>
                <w:sz w:val="28"/>
                <w:szCs w:val="28"/>
              </w:rPr>
              <w:t xml:space="preserve">Ловкий </w:t>
            </w:r>
            <w:r w:rsidRPr="009D0F70">
              <w:rPr>
                <w:rFonts w:ascii="Times New Roman" w:hAnsi="Times New Roman"/>
                <w:b/>
                <w:color w:val="000000"/>
                <w:sz w:val="28"/>
                <w:szCs w:val="28"/>
              </w:rPr>
              <w:t xml:space="preserve">турист» </w:t>
            </w:r>
            <w:r w:rsidRPr="009D0F70">
              <w:rPr>
                <w:rFonts w:ascii="Times New Roman" w:hAnsi="Times New Roman"/>
                <w:b/>
                <w:color w:val="000000"/>
                <w:sz w:val="28"/>
                <w:szCs w:val="28"/>
              </w:rPr>
              <w:t>(игра-эстафета)</w:t>
            </w:r>
          </w:p>
          <w:p w:rsidR="00EE034C" w:rsidRPr="009D0F70" w:rsidRDefault="00EE034C" w:rsidP="009D0F70">
            <w:pPr>
              <w:pStyle w:val="a4"/>
              <w:jc w:val="center"/>
              <w:rPr>
                <w:b/>
                <w:bCs/>
                <w:color w:val="000000"/>
                <w:szCs w:val="28"/>
              </w:rPr>
            </w:pPr>
          </w:p>
        </w:tc>
        <w:tc>
          <w:tcPr>
            <w:tcW w:w="2977" w:type="dxa"/>
          </w:tcPr>
          <w:p w:rsidR="00EE034C" w:rsidRPr="00FA6DAF" w:rsidRDefault="00921A8A" w:rsidP="00FA6DAF">
            <w:pPr>
              <w:pStyle w:val="a4"/>
              <w:ind w:firstLine="459"/>
              <w:jc w:val="both"/>
              <w:rPr>
                <w:rFonts w:ascii="Times New Roman" w:hAnsi="Times New Roman"/>
                <w:color w:val="000000"/>
                <w:sz w:val="28"/>
                <w:szCs w:val="28"/>
                <w:lang w:val="be-BY"/>
              </w:rPr>
            </w:pPr>
            <w:r>
              <w:rPr>
                <w:rFonts w:ascii="Times New Roman" w:hAnsi="Times New Roman"/>
                <w:color w:val="000000"/>
                <w:sz w:val="28"/>
                <w:szCs w:val="28"/>
                <w:lang w:val="be-BY"/>
              </w:rPr>
              <w:t>Развитие представлений о туризме и туристическом снаряжении.</w:t>
            </w:r>
          </w:p>
        </w:tc>
        <w:tc>
          <w:tcPr>
            <w:tcW w:w="4394" w:type="dxa"/>
          </w:tcPr>
          <w:p w:rsidR="00EE034C" w:rsidRPr="00EE034C" w:rsidRDefault="00EE034C" w:rsidP="00F80225">
            <w:pPr>
              <w:pStyle w:val="a4"/>
              <w:ind w:firstLine="601"/>
              <w:jc w:val="both"/>
              <w:rPr>
                <w:rFonts w:ascii="Times New Roman" w:hAnsi="Times New Roman"/>
                <w:color w:val="000000"/>
                <w:sz w:val="28"/>
                <w:szCs w:val="28"/>
              </w:rPr>
            </w:pPr>
            <w:r w:rsidRPr="00EE034C">
              <w:rPr>
                <w:rFonts w:ascii="Times New Roman" w:hAnsi="Times New Roman"/>
                <w:color w:val="000000"/>
                <w:sz w:val="28"/>
                <w:szCs w:val="28"/>
              </w:rPr>
              <w:t>1.Надень рюкзак.</w:t>
            </w:r>
          </w:p>
          <w:p w:rsidR="00EE034C" w:rsidRPr="00EE034C" w:rsidRDefault="00EE034C" w:rsidP="00F80225">
            <w:pPr>
              <w:pStyle w:val="a4"/>
              <w:ind w:firstLine="601"/>
              <w:jc w:val="both"/>
              <w:rPr>
                <w:rFonts w:ascii="Times New Roman" w:hAnsi="Times New Roman"/>
                <w:color w:val="000000"/>
                <w:sz w:val="28"/>
                <w:szCs w:val="28"/>
              </w:rPr>
            </w:pPr>
            <w:r w:rsidRPr="00EE034C">
              <w:rPr>
                <w:rFonts w:ascii="Times New Roman" w:hAnsi="Times New Roman"/>
                <w:color w:val="000000"/>
                <w:sz w:val="28"/>
                <w:szCs w:val="28"/>
              </w:rPr>
              <w:t>2.Пробежать с рюкзаком между кубов змейкой.</w:t>
            </w:r>
          </w:p>
          <w:p w:rsidR="00EE034C" w:rsidRPr="00EE034C" w:rsidRDefault="00EE034C" w:rsidP="00F80225">
            <w:pPr>
              <w:pStyle w:val="a4"/>
              <w:ind w:firstLine="601"/>
              <w:jc w:val="both"/>
              <w:rPr>
                <w:color w:val="000000"/>
                <w:szCs w:val="28"/>
              </w:rPr>
            </w:pPr>
            <w:r w:rsidRPr="00EE034C">
              <w:rPr>
                <w:rFonts w:ascii="Times New Roman" w:hAnsi="Times New Roman"/>
                <w:color w:val="000000"/>
                <w:sz w:val="28"/>
                <w:szCs w:val="28"/>
              </w:rPr>
              <w:t>3. Добежать до флажка и принести его следующему игроку (тот оставляет флажок на финише).</w:t>
            </w:r>
          </w:p>
        </w:tc>
      </w:tr>
      <w:tr w:rsidR="00EE034C" w:rsidRPr="00EE034C" w:rsidTr="00EE034C">
        <w:tc>
          <w:tcPr>
            <w:tcW w:w="709" w:type="dxa"/>
          </w:tcPr>
          <w:p w:rsidR="00EE034C" w:rsidRPr="009D0F70" w:rsidRDefault="00EE034C" w:rsidP="00702AB6">
            <w:pPr>
              <w:pStyle w:val="a4"/>
              <w:numPr>
                <w:ilvl w:val="0"/>
                <w:numId w:val="2"/>
              </w:numPr>
              <w:jc w:val="center"/>
              <w:rPr>
                <w:rFonts w:ascii="Times New Roman" w:hAnsi="Times New Roman"/>
                <w:b/>
                <w:szCs w:val="28"/>
                <w:bdr w:val="none" w:sz="0" w:space="0" w:color="auto" w:frame="1"/>
              </w:rPr>
            </w:pPr>
          </w:p>
        </w:tc>
        <w:tc>
          <w:tcPr>
            <w:tcW w:w="2126" w:type="dxa"/>
          </w:tcPr>
          <w:p w:rsidR="00EE034C" w:rsidRPr="009D0F70" w:rsidRDefault="00EE034C" w:rsidP="009D0F70">
            <w:pPr>
              <w:pStyle w:val="a4"/>
              <w:jc w:val="center"/>
              <w:rPr>
                <w:rFonts w:ascii="Times New Roman" w:hAnsi="Times New Roman"/>
                <w:b/>
                <w:color w:val="000000"/>
                <w:sz w:val="28"/>
                <w:szCs w:val="28"/>
              </w:rPr>
            </w:pPr>
            <w:r w:rsidRPr="009D0F70">
              <w:rPr>
                <w:rFonts w:ascii="Times New Roman" w:hAnsi="Times New Roman"/>
                <w:b/>
                <w:color w:val="000000"/>
                <w:sz w:val="28"/>
                <w:szCs w:val="28"/>
              </w:rPr>
              <w:t xml:space="preserve">«Кто быстрее» </w:t>
            </w:r>
            <w:r w:rsidRPr="009D0F70">
              <w:rPr>
                <w:rFonts w:ascii="Times New Roman" w:hAnsi="Times New Roman"/>
                <w:b/>
                <w:color w:val="000000"/>
                <w:sz w:val="28"/>
                <w:szCs w:val="28"/>
              </w:rPr>
              <w:t>(игра-эстафета)</w:t>
            </w:r>
          </w:p>
          <w:p w:rsidR="00EE034C" w:rsidRPr="009D0F70" w:rsidRDefault="00EE034C" w:rsidP="009D0F70">
            <w:pPr>
              <w:pStyle w:val="a4"/>
              <w:jc w:val="center"/>
              <w:rPr>
                <w:b/>
                <w:bCs/>
                <w:color w:val="000000"/>
                <w:szCs w:val="28"/>
              </w:rPr>
            </w:pPr>
          </w:p>
        </w:tc>
        <w:tc>
          <w:tcPr>
            <w:tcW w:w="2977" w:type="dxa"/>
          </w:tcPr>
          <w:p w:rsidR="00EE034C" w:rsidRPr="00FA6DAF" w:rsidRDefault="00CF6B3E" w:rsidP="00FA6DAF">
            <w:pPr>
              <w:pStyle w:val="a4"/>
              <w:ind w:firstLine="459"/>
              <w:jc w:val="both"/>
              <w:rPr>
                <w:rFonts w:ascii="Times New Roman" w:hAnsi="Times New Roman"/>
                <w:color w:val="000000"/>
                <w:sz w:val="28"/>
                <w:szCs w:val="28"/>
                <w:lang w:val="be-BY"/>
              </w:rPr>
            </w:pPr>
            <w:r>
              <w:rPr>
                <w:rFonts w:ascii="Times New Roman" w:hAnsi="Times New Roman"/>
                <w:color w:val="000000"/>
                <w:sz w:val="28"/>
                <w:szCs w:val="28"/>
                <w:lang w:val="be-BY"/>
              </w:rPr>
              <w:t>Развитие физических касчеств личности посредством выполнения  упражнений.</w:t>
            </w:r>
          </w:p>
        </w:tc>
        <w:tc>
          <w:tcPr>
            <w:tcW w:w="4394" w:type="dxa"/>
          </w:tcPr>
          <w:p w:rsidR="00EE034C" w:rsidRPr="00EE034C" w:rsidRDefault="00EE034C" w:rsidP="00F80225">
            <w:pPr>
              <w:pStyle w:val="a4"/>
              <w:ind w:firstLine="601"/>
              <w:jc w:val="both"/>
              <w:rPr>
                <w:rFonts w:ascii="Times New Roman" w:hAnsi="Times New Roman"/>
                <w:color w:val="000000"/>
                <w:sz w:val="28"/>
                <w:szCs w:val="28"/>
              </w:rPr>
            </w:pPr>
            <w:r w:rsidRPr="00EE034C">
              <w:rPr>
                <w:rFonts w:ascii="Times New Roman" w:hAnsi="Times New Roman"/>
                <w:color w:val="000000"/>
                <w:sz w:val="28"/>
                <w:szCs w:val="28"/>
              </w:rPr>
              <w:t>1. Прыжки на двух ногах до черты(кочки) с мячом в руках.</w:t>
            </w:r>
          </w:p>
          <w:p w:rsidR="00EE034C" w:rsidRPr="00EE034C" w:rsidRDefault="00EE034C" w:rsidP="00F80225">
            <w:pPr>
              <w:pStyle w:val="a4"/>
              <w:ind w:firstLine="601"/>
              <w:jc w:val="both"/>
              <w:rPr>
                <w:rFonts w:ascii="Times New Roman" w:hAnsi="Times New Roman"/>
                <w:color w:val="000000"/>
                <w:sz w:val="28"/>
                <w:szCs w:val="28"/>
              </w:rPr>
            </w:pPr>
            <w:r w:rsidRPr="00EE034C">
              <w:rPr>
                <w:rFonts w:ascii="Times New Roman" w:hAnsi="Times New Roman"/>
                <w:color w:val="000000"/>
                <w:sz w:val="28"/>
                <w:szCs w:val="28"/>
              </w:rPr>
              <w:t>2. Передача мяча двумя руками из-за головы следующему игроку.</w:t>
            </w:r>
          </w:p>
          <w:p w:rsidR="00EE034C" w:rsidRPr="00EE034C" w:rsidRDefault="00EE034C" w:rsidP="00F80225">
            <w:pPr>
              <w:pStyle w:val="a4"/>
              <w:ind w:firstLine="601"/>
              <w:jc w:val="both"/>
              <w:rPr>
                <w:rFonts w:ascii="Times New Roman" w:hAnsi="Times New Roman"/>
                <w:color w:val="000000"/>
                <w:sz w:val="28"/>
                <w:szCs w:val="28"/>
              </w:rPr>
            </w:pPr>
            <w:r w:rsidRPr="00EE034C">
              <w:rPr>
                <w:rFonts w:ascii="Times New Roman" w:hAnsi="Times New Roman"/>
                <w:color w:val="000000"/>
                <w:sz w:val="28"/>
                <w:szCs w:val="28"/>
              </w:rPr>
              <w:t>"Туристические препятствия"</w:t>
            </w:r>
          </w:p>
          <w:p w:rsidR="00EE034C" w:rsidRPr="00EE034C" w:rsidRDefault="00EE034C" w:rsidP="00F80225">
            <w:pPr>
              <w:pStyle w:val="a4"/>
              <w:ind w:firstLine="601"/>
              <w:jc w:val="both"/>
              <w:rPr>
                <w:rFonts w:ascii="Times New Roman" w:hAnsi="Times New Roman"/>
                <w:color w:val="000000"/>
                <w:sz w:val="28"/>
                <w:szCs w:val="28"/>
              </w:rPr>
            </w:pPr>
            <w:r w:rsidRPr="00EE034C">
              <w:rPr>
                <w:rFonts w:ascii="Times New Roman" w:hAnsi="Times New Roman"/>
                <w:color w:val="000000"/>
                <w:sz w:val="28"/>
                <w:szCs w:val="28"/>
              </w:rPr>
              <w:t>1. "Кочки" - прыжки из обруча в обруч (расстояние между обручами-30см).</w:t>
            </w:r>
          </w:p>
          <w:p w:rsidR="00EE034C" w:rsidRPr="00EE034C" w:rsidRDefault="00EE034C" w:rsidP="00F80225">
            <w:pPr>
              <w:pStyle w:val="a4"/>
              <w:ind w:firstLine="601"/>
              <w:jc w:val="both"/>
              <w:rPr>
                <w:rFonts w:ascii="Times New Roman" w:hAnsi="Times New Roman"/>
                <w:color w:val="000000"/>
                <w:sz w:val="28"/>
                <w:szCs w:val="28"/>
              </w:rPr>
            </w:pPr>
            <w:r w:rsidRPr="00EE034C">
              <w:rPr>
                <w:rFonts w:ascii="Times New Roman" w:hAnsi="Times New Roman"/>
                <w:color w:val="000000"/>
                <w:sz w:val="28"/>
                <w:szCs w:val="28"/>
              </w:rPr>
              <w:t>2."Между веток" - пролезание в обруч способом снизу вверх.</w:t>
            </w:r>
          </w:p>
          <w:p w:rsidR="00EE034C" w:rsidRPr="00EE034C" w:rsidRDefault="00EE034C" w:rsidP="00F80225">
            <w:pPr>
              <w:pStyle w:val="a4"/>
              <w:ind w:firstLine="601"/>
              <w:jc w:val="both"/>
              <w:rPr>
                <w:rFonts w:ascii="Times New Roman" w:hAnsi="Times New Roman"/>
                <w:color w:val="000000"/>
                <w:sz w:val="28"/>
                <w:szCs w:val="28"/>
              </w:rPr>
            </w:pPr>
            <w:r w:rsidRPr="00EE034C">
              <w:rPr>
                <w:rFonts w:ascii="Times New Roman" w:hAnsi="Times New Roman"/>
                <w:color w:val="000000"/>
                <w:sz w:val="28"/>
                <w:szCs w:val="28"/>
              </w:rPr>
              <w:t>3. Бег по прямой до флажка(10м).</w:t>
            </w:r>
          </w:p>
          <w:p w:rsidR="00EE034C" w:rsidRPr="00EE034C" w:rsidRDefault="00EE034C" w:rsidP="00F80225">
            <w:pPr>
              <w:pStyle w:val="a4"/>
              <w:ind w:firstLine="601"/>
              <w:jc w:val="both"/>
              <w:rPr>
                <w:rFonts w:ascii="Times New Roman" w:hAnsi="Times New Roman"/>
                <w:color w:val="000000"/>
                <w:sz w:val="28"/>
                <w:szCs w:val="28"/>
              </w:rPr>
            </w:pPr>
            <w:r w:rsidRPr="00EE034C">
              <w:rPr>
                <w:rFonts w:ascii="Times New Roman" w:hAnsi="Times New Roman"/>
                <w:color w:val="000000"/>
                <w:sz w:val="28"/>
                <w:szCs w:val="28"/>
              </w:rPr>
              <w:t>4. "Через кусты" - бег в обратном направлении змейкой между обручами.</w:t>
            </w:r>
          </w:p>
        </w:tc>
      </w:tr>
      <w:tr w:rsidR="00EE034C" w:rsidRPr="00EE034C" w:rsidTr="00EE034C">
        <w:tc>
          <w:tcPr>
            <w:tcW w:w="709" w:type="dxa"/>
          </w:tcPr>
          <w:p w:rsidR="00EE034C" w:rsidRPr="009D0F70" w:rsidRDefault="00EE034C" w:rsidP="00702AB6">
            <w:pPr>
              <w:pStyle w:val="a4"/>
              <w:numPr>
                <w:ilvl w:val="0"/>
                <w:numId w:val="2"/>
              </w:numPr>
              <w:jc w:val="center"/>
              <w:rPr>
                <w:rFonts w:ascii="Times New Roman" w:hAnsi="Times New Roman"/>
                <w:b/>
                <w:szCs w:val="28"/>
                <w:bdr w:val="none" w:sz="0" w:space="0" w:color="auto" w:frame="1"/>
              </w:rPr>
            </w:pPr>
          </w:p>
        </w:tc>
        <w:tc>
          <w:tcPr>
            <w:tcW w:w="2126" w:type="dxa"/>
          </w:tcPr>
          <w:p w:rsidR="000D161C" w:rsidRPr="009D0F70" w:rsidRDefault="000D161C" w:rsidP="009D0F70">
            <w:pPr>
              <w:pStyle w:val="a4"/>
              <w:jc w:val="center"/>
              <w:rPr>
                <w:rFonts w:ascii="Times New Roman" w:hAnsi="Times New Roman"/>
                <w:b/>
                <w:color w:val="000000"/>
                <w:sz w:val="28"/>
                <w:szCs w:val="28"/>
              </w:rPr>
            </w:pPr>
            <w:r w:rsidRPr="009D0F70">
              <w:rPr>
                <w:rFonts w:ascii="Times New Roman" w:hAnsi="Times New Roman"/>
                <w:b/>
                <w:color w:val="000000"/>
                <w:sz w:val="28"/>
                <w:szCs w:val="28"/>
              </w:rPr>
              <w:t>«Точный глазомер»</w:t>
            </w:r>
          </w:p>
          <w:p w:rsidR="00EE034C" w:rsidRPr="009D0F70" w:rsidRDefault="00EE034C" w:rsidP="009D0F70">
            <w:pPr>
              <w:pStyle w:val="a4"/>
              <w:jc w:val="center"/>
              <w:rPr>
                <w:b/>
                <w:bCs/>
                <w:color w:val="000000"/>
                <w:szCs w:val="28"/>
              </w:rPr>
            </w:pPr>
          </w:p>
        </w:tc>
        <w:tc>
          <w:tcPr>
            <w:tcW w:w="2977" w:type="dxa"/>
          </w:tcPr>
          <w:p w:rsidR="00EE034C" w:rsidRPr="00FA6DAF" w:rsidRDefault="00CF6B3E" w:rsidP="00FA6DAF">
            <w:pPr>
              <w:pStyle w:val="a4"/>
              <w:ind w:firstLine="459"/>
              <w:jc w:val="both"/>
              <w:rPr>
                <w:rFonts w:ascii="Times New Roman" w:hAnsi="Times New Roman"/>
                <w:color w:val="000000"/>
                <w:sz w:val="28"/>
                <w:szCs w:val="28"/>
                <w:lang w:val="be-BY"/>
              </w:rPr>
            </w:pPr>
            <w:r>
              <w:rPr>
                <w:rFonts w:ascii="Times New Roman" w:hAnsi="Times New Roman"/>
                <w:color w:val="000000"/>
                <w:sz w:val="28"/>
                <w:szCs w:val="28"/>
                <w:lang w:val="be-BY"/>
              </w:rPr>
              <w:t>Развитие глазомера и ловкости.</w:t>
            </w:r>
          </w:p>
        </w:tc>
        <w:tc>
          <w:tcPr>
            <w:tcW w:w="4394" w:type="dxa"/>
          </w:tcPr>
          <w:p w:rsidR="00EE034C" w:rsidRPr="00EE034C" w:rsidRDefault="000D161C" w:rsidP="00F80225">
            <w:pPr>
              <w:pStyle w:val="a4"/>
              <w:ind w:firstLine="601"/>
              <w:jc w:val="both"/>
              <w:rPr>
                <w:color w:val="000000"/>
                <w:szCs w:val="28"/>
              </w:rPr>
            </w:pPr>
            <w:r w:rsidRPr="00EE034C">
              <w:rPr>
                <w:rFonts w:ascii="Times New Roman" w:hAnsi="Times New Roman"/>
                <w:color w:val="000000"/>
                <w:sz w:val="28"/>
                <w:szCs w:val="28"/>
              </w:rPr>
              <w:t>Участникам предлагается на глаз определить количество шагов до куста, дерева, палатки и т. д. Ответы проверяются. Победители получают звание "Острый глаз".</w:t>
            </w:r>
          </w:p>
        </w:tc>
      </w:tr>
      <w:tr w:rsidR="00EE034C" w:rsidRPr="00EE034C" w:rsidTr="00EE034C">
        <w:tc>
          <w:tcPr>
            <w:tcW w:w="709" w:type="dxa"/>
          </w:tcPr>
          <w:p w:rsidR="00EE034C" w:rsidRPr="009D0F70" w:rsidRDefault="00EE034C" w:rsidP="00702AB6">
            <w:pPr>
              <w:pStyle w:val="a4"/>
              <w:numPr>
                <w:ilvl w:val="0"/>
                <w:numId w:val="2"/>
              </w:numPr>
              <w:jc w:val="center"/>
              <w:rPr>
                <w:rFonts w:ascii="Times New Roman" w:hAnsi="Times New Roman"/>
                <w:b/>
                <w:szCs w:val="28"/>
                <w:bdr w:val="none" w:sz="0" w:space="0" w:color="auto" w:frame="1"/>
              </w:rPr>
            </w:pPr>
          </w:p>
        </w:tc>
        <w:tc>
          <w:tcPr>
            <w:tcW w:w="2126" w:type="dxa"/>
          </w:tcPr>
          <w:p w:rsidR="00EE034C" w:rsidRPr="009D0F70" w:rsidRDefault="000D161C" w:rsidP="009D0F70">
            <w:pPr>
              <w:pStyle w:val="a4"/>
              <w:jc w:val="center"/>
              <w:rPr>
                <w:b/>
                <w:bCs/>
                <w:color w:val="000000"/>
                <w:szCs w:val="28"/>
              </w:rPr>
            </w:pPr>
            <w:r w:rsidRPr="009D0F70">
              <w:rPr>
                <w:rFonts w:ascii="Times New Roman" w:hAnsi="Times New Roman"/>
                <w:b/>
                <w:color w:val="000000"/>
                <w:sz w:val="28"/>
                <w:szCs w:val="28"/>
              </w:rPr>
              <w:t>«Болото»</w:t>
            </w:r>
          </w:p>
        </w:tc>
        <w:tc>
          <w:tcPr>
            <w:tcW w:w="2977" w:type="dxa"/>
          </w:tcPr>
          <w:p w:rsidR="00EE034C" w:rsidRPr="00FA6DAF" w:rsidRDefault="00CF6B3E" w:rsidP="00FA6DAF">
            <w:pPr>
              <w:pStyle w:val="a4"/>
              <w:ind w:firstLine="459"/>
              <w:jc w:val="both"/>
              <w:rPr>
                <w:rFonts w:ascii="Times New Roman" w:hAnsi="Times New Roman"/>
                <w:color w:val="000000"/>
                <w:sz w:val="28"/>
                <w:szCs w:val="28"/>
                <w:lang w:val="be-BY"/>
              </w:rPr>
            </w:pPr>
            <w:r>
              <w:rPr>
                <w:rFonts w:ascii="Times New Roman" w:hAnsi="Times New Roman"/>
                <w:color w:val="000000"/>
                <w:sz w:val="28"/>
                <w:szCs w:val="28"/>
                <w:lang w:val="be-BY"/>
              </w:rPr>
              <w:t xml:space="preserve">Развитие </w:t>
            </w:r>
            <w:r w:rsidR="00CD31AA">
              <w:rPr>
                <w:rFonts w:ascii="Times New Roman" w:hAnsi="Times New Roman"/>
                <w:color w:val="000000"/>
                <w:sz w:val="28"/>
                <w:szCs w:val="28"/>
                <w:lang w:val="be-BY"/>
              </w:rPr>
              <w:t>чувства взаимовыручки и коллективизма посредством выполнения упражнений.</w:t>
            </w:r>
          </w:p>
        </w:tc>
        <w:tc>
          <w:tcPr>
            <w:tcW w:w="4394" w:type="dxa"/>
          </w:tcPr>
          <w:p w:rsidR="00EE034C" w:rsidRPr="000D161C" w:rsidRDefault="000D161C" w:rsidP="00F80225">
            <w:pPr>
              <w:pStyle w:val="a4"/>
              <w:ind w:firstLine="601"/>
              <w:jc w:val="both"/>
              <w:rPr>
                <w:rFonts w:ascii="Times New Roman" w:hAnsi="Times New Roman"/>
                <w:color w:val="000000"/>
                <w:sz w:val="28"/>
                <w:szCs w:val="28"/>
              </w:rPr>
            </w:pPr>
            <w:r>
              <w:rPr>
                <w:rFonts w:ascii="Times New Roman" w:hAnsi="Times New Roman"/>
                <w:color w:val="000000"/>
                <w:sz w:val="28"/>
                <w:szCs w:val="28"/>
              </w:rPr>
              <w:t xml:space="preserve">Педагог </w:t>
            </w:r>
            <w:r w:rsidRPr="000D161C">
              <w:rPr>
                <w:rFonts w:ascii="Times New Roman" w:hAnsi="Times New Roman"/>
                <w:color w:val="000000"/>
                <w:sz w:val="28"/>
                <w:szCs w:val="28"/>
              </w:rPr>
              <w:t>разбивает группу на две команды. Ветками размечается начало и конец «болота». Капитанам команд выдаются приспособления для перехода по «болоту» (это могут быть кружки диаметром не более 30 см, по два кружка на команду). По сигналу педагога капитаны начинают движение, перекладывая поочередно с места на место круги, переходят по ним «болото», не касаясь земли ногами. Закончив переправу, быстро возвращаются на старт для передачи кружков. Побеждает команда, закончившая эстафету первой и не провалившаяся в «болото».</w:t>
            </w:r>
          </w:p>
        </w:tc>
      </w:tr>
      <w:tr w:rsidR="00EE034C" w:rsidRPr="00EE034C" w:rsidTr="00EE034C">
        <w:tc>
          <w:tcPr>
            <w:tcW w:w="709" w:type="dxa"/>
          </w:tcPr>
          <w:p w:rsidR="00EE034C" w:rsidRPr="009D0F70" w:rsidRDefault="00EE034C" w:rsidP="00702AB6">
            <w:pPr>
              <w:pStyle w:val="a4"/>
              <w:numPr>
                <w:ilvl w:val="0"/>
                <w:numId w:val="2"/>
              </w:numPr>
              <w:jc w:val="center"/>
              <w:rPr>
                <w:rFonts w:ascii="Times New Roman" w:hAnsi="Times New Roman"/>
                <w:b/>
                <w:szCs w:val="28"/>
                <w:bdr w:val="none" w:sz="0" w:space="0" w:color="auto" w:frame="1"/>
              </w:rPr>
            </w:pPr>
          </w:p>
        </w:tc>
        <w:tc>
          <w:tcPr>
            <w:tcW w:w="2126" w:type="dxa"/>
          </w:tcPr>
          <w:p w:rsidR="00EE034C" w:rsidRPr="009D0F70" w:rsidRDefault="000D161C" w:rsidP="009D0F70">
            <w:pPr>
              <w:pStyle w:val="a4"/>
              <w:jc w:val="center"/>
              <w:rPr>
                <w:b/>
                <w:bCs/>
                <w:color w:val="000000"/>
                <w:szCs w:val="28"/>
              </w:rPr>
            </w:pPr>
            <w:r w:rsidRPr="009D0F70">
              <w:rPr>
                <w:rFonts w:ascii="Times New Roman" w:hAnsi="Times New Roman"/>
                <w:b/>
                <w:color w:val="000000"/>
                <w:sz w:val="28"/>
                <w:szCs w:val="28"/>
              </w:rPr>
              <w:t>«Попади в корзину»</w:t>
            </w:r>
          </w:p>
        </w:tc>
        <w:tc>
          <w:tcPr>
            <w:tcW w:w="2977" w:type="dxa"/>
          </w:tcPr>
          <w:p w:rsidR="00EE034C" w:rsidRPr="00FA6DAF" w:rsidRDefault="00CD31AA" w:rsidP="00FA6DAF">
            <w:pPr>
              <w:pStyle w:val="a4"/>
              <w:ind w:firstLine="459"/>
              <w:jc w:val="both"/>
              <w:rPr>
                <w:rFonts w:ascii="Times New Roman" w:hAnsi="Times New Roman"/>
                <w:color w:val="000000"/>
                <w:sz w:val="28"/>
                <w:szCs w:val="28"/>
                <w:lang w:val="be-BY"/>
              </w:rPr>
            </w:pPr>
            <w:r>
              <w:rPr>
                <w:rFonts w:ascii="Times New Roman" w:hAnsi="Times New Roman"/>
                <w:color w:val="000000"/>
                <w:sz w:val="28"/>
                <w:szCs w:val="28"/>
                <w:lang w:val="be-BY"/>
              </w:rPr>
              <w:t>Развитие физических качеств.</w:t>
            </w:r>
          </w:p>
        </w:tc>
        <w:tc>
          <w:tcPr>
            <w:tcW w:w="4394" w:type="dxa"/>
          </w:tcPr>
          <w:p w:rsidR="00EE034C" w:rsidRPr="000D161C" w:rsidRDefault="000D161C" w:rsidP="00F80225">
            <w:pPr>
              <w:pStyle w:val="a4"/>
              <w:ind w:firstLine="601"/>
              <w:jc w:val="both"/>
              <w:rPr>
                <w:rFonts w:ascii="Times New Roman" w:hAnsi="Times New Roman"/>
                <w:color w:val="000000"/>
                <w:sz w:val="28"/>
                <w:szCs w:val="28"/>
              </w:rPr>
            </w:pPr>
            <w:r w:rsidRPr="000D161C">
              <w:rPr>
                <w:rFonts w:ascii="Times New Roman" w:hAnsi="Times New Roman"/>
                <w:color w:val="000000"/>
                <w:sz w:val="28"/>
                <w:szCs w:val="28"/>
              </w:rPr>
              <w:t>Группа разбивается на две команды. Каждая образует круг диаметром 8-10 м. В центре круга устанавливают «корзину» (от­крытый рюкзак, подвешенный на колышках). Участники ко­манд получают 6-8 теннисных мячей (камушков, шишек). За установленное время (2-3 мин), не сходя с места, нужно забросить все мячи в «корзину». По истечению этого времени команды считают мячи, оказавшиеся в «корзине». Побеждает команда, которая имеет на своем счету больше заброшенных в «корзину» мячей.</w:t>
            </w:r>
          </w:p>
        </w:tc>
      </w:tr>
      <w:tr w:rsidR="00EE034C" w:rsidRPr="00EE034C" w:rsidTr="00EE034C">
        <w:tc>
          <w:tcPr>
            <w:tcW w:w="709" w:type="dxa"/>
          </w:tcPr>
          <w:p w:rsidR="00EE034C" w:rsidRPr="009D0F70" w:rsidRDefault="00EE034C" w:rsidP="00702AB6">
            <w:pPr>
              <w:pStyle w:val="a4"/>
              <w:numPr>
                <w:ilvl w:val="0"/>
                <w:numId w:val="2"/>
              </w:numPr>
              <w:jc w:val="center"/>
              <w:rPr>
                <w:rFonts w:ascii="Times New Roman" w:hAnsi="Times New Roman"/>
                <w:b/>
                <w:szCs w:val="28"/>
                <w:bdr w:val="none" w:sz="0" w:space="0" w:color="auto" w:frame="1"/>
              </w:rPr>
            </w:pPr>
          </w:p>
        </w:tc>
        <w:tc>
          <w:tcPr>
            <w:tcW w:w="2126" w:type="dxa"/>
          </w:tcPr>
          <w:p w:rsidR="00EE034C" w:rsidRPr="009D0F70" w:rsidRDefault="00BA5BB8" w:rsidP="009D0F70">
            <w:pPr>
              <w:pStyle w:val="a4"/>
              <w:jc w:val="center"/>
              <w:rPr>
                <w:b/>
                <w:bCs/>
                <w:color w:val="000000"/>
                <w:szCs w:val="28"/>
              </w:rPr>
            </w:pPr>
            <w:r w:rsidRPr="009D0F70">
              <w:rPr>
                <w:rFonts w:ascii="Times New Roman" w:hAnsi="Times New Roman"/>
                <w:b/>
                <w:color w:val="000000"/>
                <w:sz w:val="28"/>
                <w:szCs w:val="28"/>
              </w:rPr>
              <w:t>«Волейбол»</w:t>
            </w:r>
          </w:p>
        </w:tc>
        <w:tc>
          <w:tcPr>
            <w:tcW w:w="2977" w:type="dxa"/>
          </w:tcPr>
          <w:p w:rsidR="00EE034C" w:rsidRPr="00FA6DAF" w:rsidRDefault="00CD31AA" w:rsidP="00FA6DAF">
            <w:pPr>
              <w:pStyle w:val="a4"/>
              <w:ind w:firstLine="459"/>
              <w:jc w:val="both"/>
              <w:rPr>
                <w:rFonts w:ascii="Times New Roman" w:hAnsi="Times New Roman"/>
                <w:color w:val="000000"/>
                <w:sz w:val="28"/>
                <w:szCs w:val="28"/>
                <w:lang w:val="be-BY"/>
              </w:rPr>
            </w:pPr>
            <w:r>
              <w:rPr>
                <w:rFonts w:ascii="Times New Roman" w:hAnsi="Times New Roman"/>
                <w:color w:val="000000"/>
                <w:sz w:val="28"/>
                <w:szCs w:val="28"/>
                <w:lang w:val="be-BY"/>
              </w:rPr>
              <w:t>Развитие умения бросать в цель.</w:t>
            </w:r>
          </w:p>
        </w:tc>
        <w:tc>
          <w:tcPr>
            <w:tcW w:w="4394" w:type="dxa"/>
          </w:tcPr>
          <w:p w:rsidR="00EE034C" w:rsidRPr="000D161C" w:rsidRDefault="00BA5BB8" w:rsidP="00F80225">
            <w:pPr>
              <w:pStyle w:val="a4"/>
              <w:ind w:firstLine="601"/>
              <w:jc w:val="both"/>
              <w:rPr>
                <w:rFonts w:ascii="Times New Roman" w:hAnsi="Times New Roman"/>
                <w:color w:val="000000"/>
                <w:sz w:val="28"/>
                <w:szCs w:val="28"/>
              </w:rPr>
            </w:pPr>
            <w:r w:rsidRPr="00BA5BB8">
              <w:rPr>
                <w:rFonts w:ascii="Times New Roman" w:hAnsi="Times New Roman"/>
                <w:color w:val="000000"/>
                <w:sz w:val="28"/>
                <w:szCs w:val="28"/>
              </w:rPr>
              <w:t xml:space="preserve">Между деревьями на высоте 2 м натягивается веревка. Мячом служит воздушный шар или надувной мяч, в который добавляется немного воды. Это делает его чуть тяжелее, а направление полета мячя </w:t>
            </w:r>
            <w:r w:rsidRPr="00BA5BB8">
              <w:rPr>
                <w:rFonts w:ascii="Times New Roman" w:hAnsi="Times New Roman"/>
                <w:color w:val="000000"/>
                <w:sz w:val="28"/>
                <w:szCs w:val="28"/>
              </w:rPr>
              <w:lastRenderedPageBreak/>
              <w:t>благодаря перемещающемуся центру тяжести становится неожиданным для играющих. Мяч отбивается как в обычной игре в волейбол. Каждый старается перебросить его на сторону соперников. Не девая мячу упасть на своей стороне.</w:t>
            </w:r>
          </w:p>
        </w:tc>
      </w:tr>
      <w:tr w:rsidR="00EE034C" w:rsidRPr="00EE034C" w:rsidTr="00EE034C">
        <w:tc>
          <w:tcPr>
            <w:tcW w:w="709" w:type="dxa"/>
          </w:tcPr>
          <w:p w:rsidR="00EE034C" w:rsidRPr="009D0F70" w:rsidRDefault="00EE034C" w:rsidP="00702AB6">
            <w:pPr>
              <w:pStyle w:val="a4"/>
              <w:numPr>
                <w:ilvl w:val="0"/>
                <w:numId w:val="2"/>
              </w:numPr>
              <w:jc w:val="center"/>
              <w:rPr>
                <w:rFonts w:ascii="Times New Roman" w:hAnsi="Times New Roman"/>
                <w:b/>
                <w:szCs w:val="28"/>
                <w:bdr w:val="none" w:sz="0" w:space="0" w:color="auto" w:frame="1"/>
              </w:rPr>
            </w:pPr>
          </w:p>
        </w:tc>
        <w:tc>
          <w:tcPr>
            <w:tcW w:w="2126" w:type="dxa"/>
          </w:tcPr>
          <w:p w:rsidR="00430086" w:rsidRPr="00CA6F80" w:rsidRDefault="00CA6F80" w:rsidP="00430086">
            <w:pPr>
              <w:pStyle w:val="a4"/>
              <w:ind w:firstLine="601"/>
              <w:rPr>
                <w:rFonts w:ascii="Times New Roman" w:hAnsi="Times New Roman"/>
                <w:b/>
                <w:color w:val="000000"/>
                <w:sz w:val="28"/>
                <w:szCs w:val="28"/>
              </w:rPr>
            </w:pPr>
            <w:r>
              <w:rPr>
                <w:rFonts w:ascii="Times New Roman" w:hAnsi="Times New Roman"/>
                <w:b/>
                <w:color w:val="000000"/>
                <w:sz w:val="28"/>
                <w:szCs w:val="28"/>
              </w:rPr>
              <w:t xml:space="preserve"> «Не замерзнуть»</w:t>
            </w:r>
          </w:p>
          <w:p w:rsidR="00EE034C" w:rsidRPr="00CA6F80" w:rsidRDefault="00EE034C" w:rsidP="009D0F70">
            <w:pPr>
              <w:pStyle w:val="a4"/>
              <w:jc w:val="center"/>
              <w:rPr>
                <w:b/>
                <w:bCs/>
                <w:color w:val="000000"/>
                <w:szCs w:val="28"/>
              </w:rPr>
            </w:pPr>
          </w:p>
        </w:tc>
        <w:tc>
          <w:tcPr>
            <w:tcW w:w="2977" w:type="dxa"/>
          </w:tcPr>
          <w:p w:rsidR="00EE034C" w:rsidRPr="00FA6DAF" w:rsidRDefault="00CD31AA" w:rsidP="00FA6DAF">
            <w:pPr>
              <w:pStyle w:val="a4"/>
              <w:ind w:firstLine="459"/>
              <w:jc w:val="both"/>
              <w:rPr>
                <w:rFonts w:ascii="Times New Roman" w:hAnsi="Times New Roman"/>
                <w:color w:val="000000"/>
                <w:sz w:val="28"/>
                <w:szCs w:val="28"/>
                <w:lang w:val="be-BY"/>
              </w:rPr>
            </w:pPr>
            <w:r>
              <w:rPr>
                <w:rFonts w:ascii="Times New Roman" w:hAnsi="Times New Roman"/>
                <w:color w:val="000000"/>
                <w:sz w:val="28"/>
                <w:szCs w:val="28"/>
                <w:lang w:val="be-BY"/>
              </w:rPr>
              <w:t>Развитие представлений о туристической деятельности.</w:t>
            </w:r>
          </w:p>
        </w:tc>
        <w:tc>
          <w:tcPr>
            <w:tcW w:w="4394" w:type="dxa"/>
          </w:tcPr>
          <w:p w:rsidR="00EE034C" w:rsidRPr="000D161C" w:rsidRDefault="00430086" w:rsidP="00430086">
            <w:pPr>
              <w:pStyle w:val="a4"/>
              <w:ind w:firstLine="601"/>
              <w:jc w:val="both"/>
              <w:rPr>
                <w:rFonts w:ascii="Times New Roman" w:hAnsi="Times New Roman"/>
                <w:color w:val="000000"/>
                <w:sz w:val="28"/>
                <w:szCs w:val="28"/>
              </w:rPr>
            </w:pPr>
            <w:r>
              <w:rPr>
                <w:rFonts w:ascii="Times New Roman" w:hAnsi="Times New Roman"/>
                <w:color w:val="000000"/>
                <w:sz w:val="28"/>
                <w:szCs w:val="28"/>
                <w:lang w:val="be-BY"/>
              </w:rPr>
              <w:t>Д</w:t>
            </w:r>
            <w:r w:rsidRPr="00430086">
              <w:rPr>
                <w:rFonts w:ascii="Times New Roman" w:hAnsi="Times New Roman"/>
                <w:color w:val="000000"/>
                <w:sz w:val="28"/>
                <w:szCs w:val="28"/>
              </w:rPr>
              <w:t>ети определяют способ движения, которое бы могло обеспечить согревание тела.</w:t>
            </w:r>
          </w:p>
        </w:tc>
      </w:tr>
      <w:tr w:rsidR="00EE034C" w:rsidRPr="00EE034C" w:rsidTr="00EE034C">
        <w:tc>
          <w:tcPr>
            <w:tcW w:w="709" w:type="dxa"/>
          </w:tcPr>
          <w:p w:rsidR="00EE034C" w:rsidRPr="009D0F70" w:rsidRDefault="00EE034C" w:rsidP="00702AB6">
            <w:pPr>
              <w:pStyle w:val="a4"/>
              <w:numPr>
                <w:ilvl w:val="0"/>
                <w:numId w:val="2"/>
              </w:numPr>
              <w:jc w:val="center"/>
              <w:rPr>
                <w:rFonts w:ascii="Times New Roman" w:hAnsi="Times New Roman"/>
                <w:b/>
                <w:szCs w:val="28"/>
                <w:bdr w:val="none" w:sz="0" w:space="0" w:color="auto" w:frame="1"/>
              </w:rPr>
            </w:pPr>
          </w:p>
        </w:tc>
        <w:tc>
          <w:tcPr>
            <w:tcW w:w="2126" w:type="dxa"/>
          </w:tcPr>
          <w:p w:rsidR="00EE034C" w:rsidRPr="00CA6F80" w:rsidRDefault="00CA6F80" w:rsidP="009D0F70">
            <w:pPr>
              <w:pStyle w:val="a4"/>
              <w:jc w:val="center"/>
              <w:rPr>
                <w:b/>
                <w:bCs/>
                <w:color w:val="000000"/>
                <w:szCs w:val="28"/>
              </w:rPr>
            </w:pPr>
            <w:r>
              <w:rPr>
                <w:rFonts w:ascii="Times New Roman" w:hAnsi="Times New Roman"/>
                <w:b/>
                <w:color w:val="000000"/>
                <w:sz w:val="28"/>
                <w:szCs w:val="28"/>
              </w:rPr>
              <w:t>«Кочки, камни, ямки, дорожки»</w:t>
            </w:r>
          </w:p>
        </w:tc>
        <w:tc>
          <w:tcPr>
            <w:tcW w:w="2977" w:type="dxa"/>
          </w:tcPr>
          <w:p w:rsidR="00EE034C" w:rsidRPr="00FA6DAF" w:rsidRDefault="001D49F3" w:rsidP="00FA6DAF">
            <w:pPr>
              <w:pStyle w:val="a4"/>
              <w:ind w:firstLine="459"/>
              <w:jc w:val="both"/>
              <w:rPr>
                <w:rFonts w:ascii="Times New Roman" w:hAnsi="Times New Roman"/>
                <w:color w:val="000000"/>
                <w:sz w:val="28"/>
                <w:szCs w:val="28"/>
                <w:lang w:val="be-BY"/>
              </w:rPr>
            </w:pPr>
            <w:r>
              <w:rPr>
                <w:rFonts w:ascii="Times New Roman" w:hAnsi="Times New Roman"/>
                <w:color w:val="000000"/>
                <w:sz w:val="28"/>
                <w:szCs w:val="28"/>
                <w:lang w:val="be-BY"/>
              </w:rPr>
              <w:t>Развитие физических качеств: ловкости, равновесия, силы.</w:t>
            </w:r>
          </w:p>
        </w:tc>
        <w:tc>
          <w:tcPr>
            <w:tcW w:w="4394" w:type="dxa"/>
          </w:tcPr>
          <w:p w:rsidR="00EE034C" w:rsidRPr="000D161C" w:rsidRDefault="00430086" w:rsidP="00430086">
            <w:pPr>
              <w:pStyle w:val="a4"/>
              <w:ind w:firstLine="601"/>
              <w:jc w:val="both"/>
              <w:rPr>
                <w:rFonts w:ascii="Times New Roman" w:hAnsi="Times New Roman"/>
                <w:color w:val="000000"/>
                <w:sz w:val="28"/>
                <w:szCs w:val="28"/>
              </w:rPr>
            </w:pPr>
            <w:r>
              <w:rPr>
                <w:rFonts w:ascii="Times New Roman" w:hAnsi="Times New Roman"/>
                <w:color w:val="000000"/>
                <w:sz w:val="28"/>
                <w:szCs w:val="28"/>
                <w:lang w:val="be-BY"/>
              </w:rPr>
              <w:t>Н</w:t>
            </w:r>
            <w:r w:rsidRPr="00430086">
              <w:rPr>
                <w:rFonts w:ascii="Times New Roman" w:hAnsi="Times New Roman"/>
                <w:color w:val="000000"/>
                <w:sz w:val="28"/>
                <w:szCs w:val="28"/>
              </w:rPr>
              <w:t>а слово «кочки» - прыжки на двух ногах с кочки на кочку, продвигаясь вперёд, «камни» - переступать большие камни, высоко поднимая ноги, «ямки» -с одного шага, оттолкнувшись одной ногой прыгнуть вперёд и приземлиться в упор присев, «дорожки» - продвижение прыжками боком приставными шагами.</w:t>
            </w:r>
          </w:p>
        </w:tc>
      </w:tr>
      <w:tr w:rsidR="00430086" w:rsidRPr="00EE034C" w:rsidTr="00EE034C">
        <w:tc>
          <w:tcPr>
            <w:tcW w:w="709" w:type="dxa"/>
          </w:tcPr>
          <w:p w:rsidR="00430086" w:rsidRPr="009D0F70" w:rsidRDefault="00430086" w:rsidP="00702AB6">
            <w:pPr>
              <w:pStyle w:val="a4"/>
              <w:numPr>
                <w:ilvl w:val="0"/>
                <w:numId w:val="2"/>
              </w:numPr>
              <w:jc w:val="center"/>
              <w:rPr>
                <w:b/>
                <w:szCs w:val="28"/>
                <w:bdr w:val="none" w:sz="0" w:space="0" w:color="auto" w:frame="1"/>
              </w:rPr>
            </w:pPr>
          </w:p>
        </w:tc>
        <w:tc>
          <w:tcPr>
            <w:tcW w:w="2126" w:type="dxa"/>
          </w:tcPr>
          <w:p w:rsidR="00430086" w:rsidRPr="00430086" w:rsidRDefault="00430086" w:rsidP="00430086">
            <w:pPr>
              <w:pStyle w:val="a4"/>
              <w:ind w:firstLine="34"/>
              <w:jc w:val="center"/>
              <w:rPr>
                <w:rFonts w:ascii="Times New Roman" w:hAnsi="Times New Roman"/>
                <w:b/>
                <w:color w:val="000000"/>
                <w:sz w:val="28"/>
                <w:szCs w:val="28"/>
                <w:lang w:val="be-BY"/>
              </w:rPr>
            </w:pPr>
            <w:r w:rsidRPr="00430086">
              <w:rPr>
                <w:rFonts w:ascii="Times New Roman" w:hAnsi="Times New Roman"/>
                <w:b/>
                <w:color w:val="000000"/>
                <w:sz w:val="28"/>
                <w:szCs w:val="28"/>
                <w:lang w:val="be-BY"/>
              </w:rPr>
              <w:t>«След в след»</w:t>
            </w:r>
          </w:p>
          <w:p w:rsidR="00430086" w:rsidRPr="00430086" w:rsidRDefault="00430086" w:rsidP="009D0F70">
            <w:pPr>
              <w:pStyle w:val="a4"/>
              <w:jc w:val="center"/>
              <w:rPr>
                <w:color w:val="000000"/>
                <w:szCs w:val="28"/>
              </w:rPr>
            </w:pPr>
          </w:p>
        </w:tc>
        <w:tc>
          <w:tcPr>
            <w:tcW w:w="2977" w:type="dxa"/>
          </w:tcPr>
          <w:p w:rsidR="00430086" w:rsidRPr="00FA6DAF" w:rsidRDefault="001D49F3" w:rsidP="00FA6DAF">
            <w:pPr>
              <w:pStyle w:val="a4"/>
              <w:ind w:firstLine="459"/>
              <w:jc w:val="both"/>
              <w:rPr>
                <w:rFonts w:ascii="Times New Roman" w:hAnsi="Times New Roman"/>
                <w:color w:val="000000"/>
                <w:sz w:val="28"/>
                <w:szCs w:val="28"/>
                <w:lang w:val="be-BY"/>
              </w:rPr>
            </w:pPr>
            <w:r>
              <w:rPr>
                <w:rFonts w:ascii="Times New Roman" w:hAnsi="Times New Roman"/>
                <w:color w:val="000000"/>
                <w:sz w:val="28"/>
                <w:szCs w:val="28"/>
                <w:lang w:val="be-BY"/>
              </w:rPr>
              <w:t>Развитие чувства сплоченности в процессе игровой деятельности.</w:t>
            </w:r>
          </w:p>
        </w:tc>
        <w:tc>
          <w:tcPr>
            <w:tcW w:w="4394" w:type="dxa"/>
          </w:tcPr>
          <w:p w:rsidR="00430086" w:rsidRDefault="00430086" w:rsidP="001D49F3">
            <w:pPr>
              <w:pStyle w:val="a4"/>
              <w:ind w:firstLine="601"/>
              <w:jc w:val="both"/>
              <w:rPr>
                <w:color w:val="000000"/>
                <w:szCs w:val="28"/>
                <w:lang w:val="be-BY"/>
              </w:rPr>
            </w:pPr>
            <w:r>
              <w:rPr>
                <w:rFonts w:ascii="Times New Roman" w:hAnsi="Times New Roman"/>
                <w:color w:val="000000"/>
                <w:sz w:val="28"/>
                <w:szCs w:val="28"/>
                <w:lang w:val="be-BY"/>
              </w:rPr>
              <w:t>О</w:t>
            </w:r>
            <w:r w:rsidRPr="00430086">
              <w:rPr>
                <w:rFonts w:ascii="Times New Roman" w:hAnsi="Times New Roman"/>
                <w:color w:val="000000"/>
                <w:sz w:val="28"/>
                <w:szCs w:val="28"/>
                <w:lang w:val="be-BY"/>
              </w:rPr>
              <w:t>дин из детей прыгает на двух ногах с продвижением вперёд так, чтобы чётко обозначались следы, - «рисует дорожку» остальные прыгают, стараясь попасть след в след.</w:t>
            </w:r>
          </w:p>
        </w:tc>
      </w:tr>
      <w:tr w:rsidR="00430086" w:rsidRPr="00EE034C" w:rsidTr="00EE034C">
        <w:tc>
          <w:tcPr>
            <w:tcW w:w="709" w:type="dxa"/>
          </w:tcPr>
          <w:p w:rsidR="00430086" w:rsidRPr="009D0F70" w:rsidRDefault="00430086" w:rsidP="00702AB6">
            <w:pPr>
              <w:pStyle w:val="a4"/>
              <w:numPr>
                <w:ilvl w:val="0"/>
                <w:numId w:val="2"/>
              </w:numPr>
              <w:jc w:val="center"/>
              <w:rPr>
                <w:b/>
                <w:szCs w:val="28"/>
                <w:bdr w:val="none" w:sz="0" w:space="0" w:color="auto" w:frame="1"/>
              </w:rPr>
            </w:pPr>
          </w:p>
        </w:tc>
        <w:tc>
          <w:tcPr>
            <w:tcW w:w="2126" w:type="dxa"/>
          </w:tcPr>
          <w:p w:rsidR="00430086" w:rsidRPr="009A2FBD" w:rsidRDefault="00430086" w:rsidP="009A2FBD">
            <w:pPr>
              <w:pStyle w:val="a4"/>
              <w:ind w:firstLine="34"/>
              <w:jc w:val="center"/>
              <w:rPr>
                <w:rFonts w:ascii="Times New Roman" w:hAnsi="Times New Roman"/>
                <w:b/>
                <w:color w:val="000000"/>
                <w:sz w:val="28"/>
                <w:szCs w:val="28"/>
                <w:lang w:val="be-BY"/>
              </w:rPr>
            </w:pPr>
            <w:r w:rsidRPr="009A2FBD">
              <w:rPr>
                <w:rFonts w:ascii="Times New Roman" w:hAnsi="Times New Roman"/>
                <w:b/>
                <w:color w:val="000000"/>
                <w:sz w:val="28"/>
                <w:szCs w:val="28"/>
                <w:lang w:val="be-BY"/>
              </w:rPr>
              <w:t>«Меткий стрелок»</w:t>
            </w:r>
          </w:p>
          <w:p w:rsidR="00430086" w:rsidRPr="009A2FBD" w:rsidRDefault="00430086" w:rsidP="009A2FBD">
            <w:pPr>
              <w:pStyle w:val="a4"/>
              <w:ind w:firstLine="34"/>
              <w:jc w:val="center"/>
              <w:rPr>
                <w:b/>
                <w:color w:val="000000"/>
                <w:szCs w:val="28"/>
              </w:rPr>
            </w:pPr>
          </w:p>
        </w:tc>
        <w:tc>
          <w:tcPr>
            <w:tcW w:w="2977" w:type="dxa"/>
          </w:tcPr>
          <w:p w:rsidR="00430086" w:rsidRPr="00FA6DAF" w:rsidRDefault="001D49F3" w:rsidP="00FA6DAF">
            <w:pPr>
              <w:pStyle w:val="a4"/>
              <w:ind w:firstLine="459"/>
              <w:jc w:val="both"/>
              <w:rPr>
                <w:rFonts w:ascii="Times New Roman" w:hAnsi="Times New Roman"/>
                <w:color w:val="000000"/>
                <w:sz w:val="28"/>
                <w:szCs w:val="28"/>
                <w:lang w:val="be-BY"/>
              </w:rPr>
            </w:pPr>
            <w:r>
              <w:rPr>
                <w:rFonts w:ascii="Times New Roman" w:hAnsi="Times New Roman"/>
                <w:color w:val="000000"/>
                <w:sz w:val="28"/>
                <w:szCs w:val="28"/>
                <w:lang w:val="be-BY"/>
              </w:rPr>
              <w:t>Развитие глазомера и ловкости.</w:t>
            </w:r>
          </w:p>
        </w:tc>
        <w:tc>
          <w:tcPr>
            <w:tcW w:w="4394" w:type="dxa"/>
          </w:tcPr>
          <w:p w:rsidR="00430086" w:rsidRDefault="0032387B" w:rsidP="001D49F3">
            <w:pPr>
              <w:pStyle w:val="a4"/>
              <w:ind w:firstLine="601"/>
              <w:jc w:val="both"/>
              <w:rPr>
                <w:color w:val="000000"/>
                <w:szCs w:val="28"/>
                <w:lang w:val="be-BY"/>
              </w:rPr>
            </w:pPr>
            <w:r>
              <w:rPr>
                <w:rFonts w:ascii="Times New Roman" w:hAnsi="Times New Roman"/>
                <w:color w:val="000000"/>
                <w:sz w:val="28"/>
                <w:szCs w:val="28"/>
                <w:lang w:val="be-BY"/>
              </w:rPr>
              <w:t>С</w:t>
            </w:r>
            <w:r w:rsidRPr="00430086">
              <w:rPr>
                <w:rFonts w:ascii="Times New Roman" w:hAnsi="Times New Roman"/>
                <w:color w:val="000000"/>
                <w:sz w:val="28"/>
                <w:szCs w:val="28"/>
                <w:lang w:val="be-BY"/>
              </w:rPr>
              <w:t>катать несколько небольших снежных комьев, бросать в них снежками.</w:t>
            </w:r>
          </w:p>
        </w:tc>
      </w:tr>
      <w:tr w:rsidR="00430086" w:rsidRPr="00EE034C" w:rsidTr="00EE034C">
        <w:tc>
          <w:tcPr>
            <w:tcW w:w="709" w:type="dxa"/>
          </w:tcPr>
          <w:p w:rsidR="00430086" w:rsidRPr="009D0F70" w:rsidRDefault="00430086" w:rsidP="00702AB6">
            <w:pPr>
              <w:pStyle w:val="a4"/>
              <w:numPr>
                <w:ilvl w:val="0"/>
                <w:numId w:val="2"/>
              </w:numPr>
              <w:jc w:val="center"/>
              <w:rPr>
                <w:b/>
                <w:szCs w:val="28"/>
                <w:bdr w:val="none" w:sz="0" w:space="0" w:color="auto" w:frame="1"/>
              </w:rPr>
            </w:pPr>
          </w:p>
        </w:tc>
        <w:tc>
          <w:tcPr>
            <w:tcW w:w="2126" w:type="dxa"/>
          </w:tcPr>
          <w:p w:rsidR="0032387B" w:rsidRPr="009A2FBD" w:rsidRDefault="0032387B" w:rsidP="009A2FBD">
            <w:pPr>
              <w:pStyle w:val="a4"/>
              <w:ind w:firstLine="34"/>
              <w:jc w:val="center"/>
              <w:rPr>
                <w:rFonts w:ascii="Times New Roman" w:hAnsi="Times New Roman"/>
                <w:b/>
                <w:color w:val="000000"/>
                <w:sz w:val="28"/>
                <w:szCs w:val="28"/>
                <w:lang w:val="be-BY"/>
              </w:rPr>
            </w:pPr>
            <w:r w:rsidRPr="009A2FBD">
              <w:rPr>
                <w:rFonts w:ascii="Times New Roman" w:hAnsi="Times New Roman"/>
                <w:b/>
                <w:color w:val="000000"/>
                <w:sz w:val="28"/>
                <w:szCs w:val="28"/>
                <w:lang w:val="be-BY"/>
              </w:rPr>
              <w:t>«Снежные дорожки»</w:t>
            </w:r>
          </w:p>
          <w:p w:rsidR="00430086" w:rsidRPr="009A2FBD" w:rsidRDefault="00430086" w:rsidP="009A2FBD">
            <w:pPr>
              <w:pStyle w:val="a4"/>
              <w:ind w:firstLine="34"/>
              <w:jc w:val="center"/>
              <w:rPr>
                <w:b/>
                <w:color w:val="000000"/>
                <w:szCs w:val="28"/>
              </w:rPr>
            </w:pPr>
          </w:p>
        </w:tc>
        <w:tc>
          <w:tcPr>
            <w:tcW w:w="2977" w:type="dxa"/>
          </w:tcPr>
          <w:p w:rsidR="00430086" w:rsidRPr="00FA6DAF" w:rsidRDefault="00964B2C" w:rsidP="00FA6DAF">
            <w:pPr>
              <w:pStyle w:val="a4"/>
              <w:ind w:firstLine="459"/>
              <w:jc w:val="both"/>
              <w:rPr>
                <w:rFonts w:ascii="Times New Roman" w:hAnsi="Times New Roman"/>
                <w:color w:val="000000"/>
                <w:sz w:val="28"/>
                <w:szCs w:val="28"/>
                <w:lang w:val="be-BY"/>
              </w:rPr>
            </w:pPr>
            <w:r>
              <w:rPr>
                <w:rFonts w:ascii="Times New Roman" w:hAnsi="Times New Roman"/>
                <w:color w:val="000000"/>
                <w:sz w:val="28"/>
                <w:szCs w:val="28"/>
                <w:lang w:val="be-BY"/>
              </w:rPr>
              <w:t>Развитие  двигательного опыта в ходе творческой деятельности.</w:t>
            </w:r>
          </w:p>
        </w:tc>
        <w:tc>
          <w:tcPr>
            <w:tcW w:w="4394" w:type="dxa"/>
          </w:tcPr>
          <w:p w:rsidR="00430086" w:rsidRPr="00430086" w:rsidRDefault="00D749C2" w:rsidP="00964B2C">
            <w:pPr>
              <w:pStyle w:val="a4"/>
              <w:ind w:firstLine="601"/>
              <w:jc w:val="both"/>
              <w:rPr>
                <w:rFonts w:ascii="Times New Roman" w:hAnsi="Times New Roman"/>
                <w:color w:val="000000"/>
                <w:sz w:val="28"/>
                <w:szCs w:val="28"/>
                <w:lang w:val="be-BY"/>
              </w:rPr>
            </w:pPr>
            <w:r>
              <w:rPr>
                <w:rFonts w:ascii="Times New Roman" w:hAnsi="Times New Roman"/>
                <w:color w:val="000000"/>
                <w:sz w:val="28"/>
                <w:szCs w:val="28"/>
                <w:lang w:val="be-BY"/>
              </w:rPr>
              <w:t>Д</w:t>
            </w:r>
            <w:r w:rsidR="00430086" w:rsidRPr="00430086">
              <w:rPr>
                <w:rFonts w:ascii="Times New Roman" w:hAnsi="Times New Roman"/>
                <w:color w:val="000000"/>
                <w:sz w:val="28"/>
                <w:szCs w:val="28"/>
                <w:lang w:val="be-BY"/>
              </w:rPr>
              <w:t>ети протаптывают дорожки разной ширины, длины, формы, и выполняют на дорожках движения.</w:t>
            </w:r>
          </w:p>
        </w:tc>
      </w:tr>
      <w:tr w:rsidR="00430086" w:rsidRPr="00EE034C" w:rsidTr="00EE034C">
        <w:tc>
          <w:tcPr>
            <w:tcW w:w="709" w:type="dxa"/>
          </w:tcPr>
          <w:p w:rsidR="00430086" w:rsidRPr="009D0F70" w:rsidRDefault="00430086" w:rsidP="00702AB6">
            <w:pPr>
              <w:pStyle w:val="a4"/>
              <w:numPr>
                <w:ilvl w:val="0"/>
                <w:numId w:val="2"/>
              </w:numPr>
              <w:jc w:val="center"/>
              <w:rPr>
                <w:b/>
                <w:szCs w:val="28"/>
                <w:bdr w:val="none" w:sz="0" w:space="0" w:color="auto" w:frame="1"/>
              </w:rPr>
            </w:pPr>
          </w:p>
        </w:tc>
        <w:tc>
          <w:tcPr>
            <w:tcW w:w="2126" w:type="dxa"/>
          </w:tcPr>
          <w:p w:rsidR="00430086" w:rsidRPr="009A2FBD" w:rsidRDefault="0032387B" w:rsidP="009A2FBD">
            <w:pPr>
              <w:pStyle w:val="a4"/>
              <w:ind w:firstLine="34"/>
              <w:jc w:val="center"/>
              <w:rPr>
                <w:b/>
                <w:color w:val="000000"/>
                <w:szCs w:val="28"/>
              </w:rPr>
            </w:pPr>
            <w:r w:rsidRPr="009A2FBD">
              <w:rPr>
                <w:rFonts w:ascii="Times New Roman" w:hAnsi="Times New Roman"/>
                <w:b/>
                <w:color w:val="000000"/>
                <w:sz w:val="28"/>
                <w:szCs w:val="28"/>
                <w:lang w:val="be-BY"/>
              </w:rPr>
              <w:t>«Белые медведи»</w:t>
            </w:r>
          </w:p>
        </w:tc>
        <w:tc>
          <w:tcPr>
            <w:tcW w:w="2977" w:type="dxa"/>
          </w:tcPr>
          <w:p w:rsidR="00430086" w:rsidRPr="00FA6DAF" w:rsidRDefault="00964B2C" w:rsidP="00FA6DAF">
            <w:pPr>
              <w:pStyle w:val="a4"/>
              <w:ind w:firstLine="459"/>
              <w:jc w:val="both"/>
              <w:rPr>
                <w:rFonts w:ascii="Times New Roman" w:hAnsi="Times New Roman"/>
                <w:color w:val="000000"/>
                <w:sz w:val="28"/>
                <w:szCs w:val="28"/>
                <w:lang w:val="be-BY"/>
              </w:rPr>
            </w:pPr>
            <w:r>
              <w:rPr>
                <w:rFonts w:ascii="Times New Roman" w:hAnsi="Times New Roman"/>
                <w:color w:val="000000"/>
                <w:sz w:val="28"/>
                <w:szCs w:val="28"/>
                <w:lang w:val="be-BY"/>
              </w:rPr>
              <w:t>Развитие двигательного опыта в передаче характерных особенностей движений знакомых животных.</w:t>
            </w:r>
          </w:p>
        </w:tc>
        <w:tc>
          <w:tcPr>
            <w:tcW w:w="4394" w:type="dxa"/>
          </w:tcPr>
          <w:p w:rsidR="00430086" w:rsidRDefault="00D749C2" w:rsidP="001D49F3">
            <w:pPr>
              <w:pStyle w:val="a4"/>
              <w:ind w:firstLine="601"/>
              <w:jc w:val="both"/>
              <w:rPr>
                <w:color w:val="000000"/>
                <w:szCs w:val="28"/>
                <w:lang w:val="be-BY"/>
              </w:rPr>
            </w:pPr>
            <w:r>
              <w:rPr>
                <w:rFonts w:ascii="Times New Roman" w:hAnsi="Times New Roman"/>
                <w:color w:val="000000"/>
                <w:sz w:val="28"/>
                <w:szCs w:val="28"/>
                <w:lang w:val="be-BY"/>
              </w:rPr>
              <w:t>Д</w:t>
            </w:r>
            <w:r w:rsidR="0032387B" w:rsidRPr="00430086">
              <w:rPr>
                <w:rFonts w:ascii="Times New Roman" w:hAnsi="Times New Roman"/>
                <w:color w:val="000000"/>
                <w:sz w:val="28"/>
                <w:szCs w:val="28"/>
                <w:lang w:val="be-BY"/>
              </w:rPr>
              <w:t>ети входят на снежную гору по скату на четвереньках (на прямых ногах), переваливаясь с боку на бок, изображая белых медведей; взобравшись наверх, они встают и сбегают вниз.</w:t>
            </w:r>
          </w:p>
        </w:tc>
      </w:tr>
      <w:tr w:rsidR="00430086" w:rsidRPr="00EE034C" w:rsidTr="00EE034C">
        <w:tc>
          <w:tcPr>
            <w:tcW w:w="709" w:type="dxa"/>
          </w:tcPr>
          <w:p w:rsidR="00430086" w:rsidRPr="009D0F70" w:rsidRDefault="00430086" w:rsidP="00702AB6">
            <w:pPr>
              <w:pStyle w:val="a4"/>
              <w:numPr>
                <w:ilvl w:val="0"/>
                <w:numId w:val="2"/>
              </w:numPr>
              <w:jc w:val="center"/>
              <w:rPr>
                <w:b/>
                <w:szCs w:val="28"/>
                <w:bdr w:val="none" w:sz="0" w:space="0" w:color="auto" w:frame="1"/>
              </w:rPr>
            </w:pPr>
          </w:p>
        </w:tc>
        <w:tc>
          <w:tcPr>
            <w:tcW w:w="2126" w:type="dxa"/>
          </w:tcPr>
          <w:p w:rsidR="00D749C2" w:rsidRPr="00D749C2" w:rsidRDefault="00D749C2" w:rsidP="00D749C2">
            <w:pPr>
              <w:pStyle w:val="a4"/>
              <w:ind w:firstLine="34"/>
              <w:jc w:val="center"/>
              <w:rPr>
                <w:rFonts w:ascii="Times New Roman" w:hAnsi="Times New Roman"/>
                <w:b/>
                <w:color w:val="000000"/>
                <w:sz w:val="28"/>
                <w:szCs w:val="28"/>
                <w:lang w:val="be-BY"/>
              </w:rPr>
            </w:pPr>
            <w:r w:rsidRPr="00D749C2">
              <w:rPr>
                <w:rFonts w:ascii="Times New Roman" w:hAnsi="Times New Roman"/>
                <w:b/>
                <w:color w:val="000000"/>
                <w:sz w:val="28"/>
                <w:szCs w:val="28"/>
                <w:lang w:val="be-BY"/>
              </w:rPr>
              <w:t>«Занять место»</w:t>
            </w:r>
          </w:p>
          <w:p w:rsidR="00430086" w:rsidRPr="00430086" w:rsidRDefault="00430086" w:rsidP="009D0F70">
            <w:pPr>
              <w:pStyle w:val="a4"/>
              <w:jc w:val="center"/>
              <w:rPr>
                <w:color w:val="000000"/>
                <w:szCs w:val="28"/>
              </w:rPr>
            </w:pPr>
          </w:p>
        </w:tc>
        <w:tc>
          <w:tcPr>
            <w:tcW w:w="2977" w:type="dxa"/>
          </w:tcPr>
          <w:p w:rsidR="00430086" w:rsidRPr="00FA6DAF" w:rsidRDefault="004D0831" w:rsidP="00FA6DAF">
            <w:pPr>
              <w:pStyle w:val="a4"/>
              <w:ind w:firstLine="459"/>
              <w:jc w:val="both"/>
              <w:rPr>
                <w:rFonts w:ascii="Times New Roman" w:hAnsi="Times New Roman"/>
                <w:color w:val="000000"/>
                <w:sz w:val="28"/>
                <w:szCs w:val="28"/>
                <w:lang w:val="be-BY"/>
              </w:rPr>
            </w:pPr>
            <w:r>
              <w:rPr>
                <w:rFonts w:ascii="Times New Roman" w:hAnsi="Times New Roman"/>
                <w:color w:val="000000"/>
                <w:sz w:val="28"/>
                <w:szCs w:val="28"/>
                <w:lang w:val="be-BY"/>
              </w:rPr>
              <w:t>Развитие умений ходить на лыжах.</w:t>
            </w:r>
          </w:p>
        </w:tc>
        <w:tc>
          <w:tcPr>
            <w:tcW w:w="4394" w:type="dxa"/>
          </w:tcPr>
          <w:p w:rsidR="00430086" w:rsidRDefault="00D749C2" w:rsidP="001D49F3">
            <w:pPr>
              <w:pStyle w:val="a4"/>
              <w:ind w:firstLine="601"/>
              <w:jc w:val="both"/>
              <w:rPr>
                <w:color w:val="000000"/>
                <w:szCs w:val="28"/>
                <w:lang w:val="be-BY"/>
              </w:rPr>
            </w:pPr>
            <w:r>
              <w:rPr>
                <w:rFonts w:ascii="Times New Roman" w:hAnsi="Times New Roman"/>
                <w:color w:val="000000"/>
                <w:sz w:val="28"/>
                <w:szCs w:val="28"/>
                <w:lang w:val="be-BY"/>
              </w:rPr>
              <w:t>И</w:t>
            </w:r>
            <w:r w:rsidRPr="00D749C2">
              <w:rPr>
                <w:rFonts w:ascii="Times New Roman" w:hAnsi="Times New Roman"/>
                <w:color w:val="000000"/>
                <w:sz w:val="28"/>
                <w:szCs w:val="28"/>
                <w:lang w:val="be-BY"/>
              </w:rPr>
              <w:t xml:space="preserve">грающие передвигаются на лыжах в 1,5 – 2 м друг за другом по замкнутому кругу. Водящий идёт за кругом в противоположную сторону, подаёт команду «Стой!» </w:t>
            </w:r>
            <w:r w:rsidRPr="00D749C2">
              <w:rPr>
                <w:rFonts w:ascii="Times New Roman" w:hAnsi="Times New Roman"/>
                <w:color w:val="000000"/>
                <w:sz w:val="28"/>
                <w:szCs w:val="28"/>
                <w:lang w:val="be-BY"/>
              </w:rPr>
              <w:lastRenderedPageBreak/>
              <w:t>Дотрагивается до палки одного из лыжников и продолжает быстро двигаться по кругу. По сигналу все останавливаются, а игрок, осаленный водящим, быстро бежит по кругу в том же направлении. Каждый стремится занять свободное место. Не успевший занять свободное место становится водящим, игра продолжается.</w:t>
            </w:r>
          </w:p>
        </w:tc>
      </w:tr>
      <w:tr w:rsidR="00D749C2" w:rsidRPr="00EE034C" w:rsidTr="00EE034C">
        <w:tc>
          <w:tcPr>
            <w:tcW w:w="709" w:type="dxa"/>
          </w:tcPr>
          <w:p w:rsidR="00D749C2" w:rsidRPr="009D0F70" w:rsidRDefault="00D749C2" w:rsidP="00702AB6">
            <w:pPr>
              <w:pStyle w:val="a4"/>
              <w:numPr>
                <w:ilvl w:val="0"/>
                <w:numId w:val="2"/>
              </w:numPr>
              <w:jc w:val="center"/>
              <w:rPr>
                <w:b/>
                <w:szCs w:val="28"/>
                <w:bdr w:val="none" w:sz="0" w:space="0" w:color="auto" w:frame="1"/>
              </w:rPr>
            </w:pPr>
          </w:p>
        </w:tc>
        <w:tc>
          <w:tcPr>
            <w:tcW w:w="2126" w:type="dxa"/>
          </w:tcPr>
          <w:p w:rsidR="00D749C2" w:rsidRPr="00D749C2" w:rsidRDefault="00D749C2" w:rsidP="00D749C2">
            <w:pPr>
              <w:pStyle w:val="a4"/>
              <w:jc w:val="center"/>
              <w:rPr>
                <w:rFonts w:ascii="Times New Roman" w:hAnsi="Times New Roman"/>
                <w:b/>
                <w:color w:val="000000"/>
                <w:sz w:val="28"/>
                <w:szCs w:val="28"/>
                <w:lang w:val="be-BY"/>
              </w:rPr>
            </w:pPr>
            <w:r w:rsidRPr="00D749C2">
              <w:rPr>
                <w:rFonts w:ascii="Times New Roman" w:hAnsi="Times New Roman"/>
                <w:b/>
                <w:color w:val="000000"/>
                <w:sz w:val="28"/>
                <w:szCs w:val="28"/>
                <w:lang w:val="be-BY"/>
              </w:rPr>
              <w:t>«Кто дальше»</w:t>
            </w:r>
          </w:p>
          <w:p w:rsidR="00D749C2" w:rsidRPr="00430086" w:rsidRDefault="00D749C2" w:rsidP="009D0F70">
            <w:pPr>
              <w:pStyle w:val="a4"/>
              <w:jc w:val="center"/>
              <w:rPr>
                <w:color w:val="000000"/>
                <w:szCs w:val="28"/>
              </w:rPr>
            </w:pPr>
          </w:p>
        </w:tc>
        <w:tc>
          <w:tcPr>
            <w:tcW w:w="2977" w:type="dxa"/>
          </w:tcPr>
          <w:p w:rsidR="00D749C2" w:rsidRPr="00FA6DAF" w:rsidRDefault="004D0831" w:rsidP="00FA6DAF">
            <w:pPr>
              <w:pStyle w:val="a4"/>
              <w:ind w:firstLine="459"/>
              <w:jc w:val="both"/>
              <w:rPr>
                <w:rFonts w:ascii="Times New Roman" w:hAnsi="Times New Roman"/>
                <w:color w:val="000000"/>
                <w:sz w:val="28"/>
                <w:szCs w:val="28"/>
                <w:lang w:val="be-BY"/>
              </w:rPr>
            </w:pPr>
            <w:r>
              <w:rPr>
                <w:rFonts w:ascii="Times New Roman" w:hAnsi="Times New Roman"/>
                <w:color w:val="000000"/>
                <w:sz w:val="28"/>
                <w:szCs w:val="28"/>
                <w:lang w:val="be-BY"/>
              </w:rPr>
              <w:t>Развитие умения бросать мяч на дальность, ходить на лыжах.</w:t>
            </w:r>
          </w:p>
        </w:tc>
        <w:tc>
          <w:tcPr>
            <w:tcW w:w="4394" w:type="dxa"/>
          </w:tcPr>
          <w:p w:rsidR="00D749C2" w:rsidRPr="00D749C2" w:rsidRDefault="00D749C2" w:rsidP="001D49F3">
            <w:pPr>
              <w:pStyle w:val="a4"/>
              <w:ind w:firstLine="601"/>
              <w:jc w:val="both"/>
              <w:rPr>
                <w:rFonts w:ascii="Times New Roman" w:hAnsi="Times New Roman"/>
                <w:color w:val="000000"/>
                <w:sz w:val="28"/>
                <w:szCs w:val="28"/>
                <w:lang w:val="be-BY"/>
              </w:rPr>
            </w:pPr>
            <w:r>
              <w:rPr>
                <w:rFonts w:ascii="Times New Roman" w:hAnsi="Times New Roman"/>
                <w:color w:val="000000"/>
                <w:sz w:val="28"/>
                <w:szCs w:val="28"/>
                <w:lang w:val="be-BY"/>
              </w:rPr>
              <w:t>Д</w:t>
            </w:r>
            <w:r w:rsidRPr="00D749C2">
              <w:rPr>
                <w:rFonts w:ascii="Times New Roman" w:hAnsi="Times New Roman"/>
                <w:color w:val="000000"/>
                <w:sz w:val="28"/>
                <w:szCs w:val="28"/>
                <w:lang w:val="be-BY"/>
              </w:rPr>
              <w:t>ети выстраиваются в четыре колонны по одной линии. Впереди колонны, на расстоянии 6-8 м одна от другой, проводятся несколько линий. У каждого из стоящих первыми в колоннах в руках мяч. По сигналу дети бросают свои мячи на дальность, отмечая, кто дальше всех его кинет. Бросившие мячи бегут на лыжах за ними и передают их вторым игрокам, а сами встают в конец колонны.</w:t>
            </w:r>
          </w:p>
        </w:tc>
      </w:tr>
      <w:tr w:rsidR="00430086" w:rsidRPr="00EE034C" w:rsidTr="00EE034C">
        <w:tc>
          <w:tcPr>
            <w:tcW w:w="709" w:type="dxa"/>
          </w:tcPr>
          <w:p w:rsidR="00430086" w:rsidRPr="009D0F70" w:rsidRDefault="00430086" w:rsidP="00702AB6">
            <w:pPr>
              <w:pStyle w:val="a4"/>
              <w:numPr>
                <w:ilvl w:val="0"/>
                <w:numId w:val="2"/>
              </w:numPr>
              <w:jc w:val="center"/>
              <w:rPr>
                <w:b/>
                <w:szCs w:val="28"/>
                <w:bdr w:val="none" w:sz="0" w:space="0" w:color="auto" w:frame="1"/>
              </w:rPr>
            </w:pPr>
          </w:p>
        </w:tc>
        <w:tc>
          <w:tcPr>
            <w:tcW w:w="2126" w:type="dxa"/>
          </w:tcPr>
          <w:p w:rsidR="00D749C2" w:rsidRPr="00D749C2" w:rsidRDefault="00D749C2" w:rsidP="00D749C2">
            <w:pPr>
              <w:pStyle w:val="a4"/>
              <w:jc w:val="both"/>
              <w:rPr>
                <w:rFonts w:ascii="Times New Roman" w:hAnsi="Times New Roman"/>
                <w:b/>
                <w:color w:val="000000"/>
                <w:sz w:val="28"/>
                <w:szCs w:val="28"/>
                <w:lang w:val="be-BY"/>
              </w:rPr>
            </w:pPr>
            <w:r>
              <w:rPr>
                <w:rFonts w:ascii="Times New Roman" w:hAnsi="Times New Roman"/>
                <w:b/>
                <w:color w:val="000000"/>
                <w:sz w:val="28"/>
                <w:szCs w:val="28"/>
                <w:lang w:val="be-BY"/>
              </w:rPr>
              <w:t>«Пятнашки»</w:t>
            </w:r>
          </w:p>
          <w:p w:rsidR="00430086" w:rsidRPr="00430086" w:rsidRDefault="00430086" w:rsidP="009D0F70">
            <w:pPr>
              <w:pStyle w:val="a4"/>
              <w:jc w:val="center"/>
              <w:rPr>
                <w:color w:val="000000"/>
                <w:szCs w:val="28"/>
              </w:rPr>
            </w:pPr>
          </w:p>
        </w:tc>
        <w:tc>
          <w:tcPr>
            <w:tcW w:w="2977" w:type="dxa"/>
          </w:tcPr>
          <w:p w:rsidR="00430086" w:rsidRPr="00FA6DAF" w:rsidRDefault="00125191" w:rsidP="00FA6DAF">
            <w:pPr>
              <w:pStyle w:val="a4"/>
              <w:ind w:firstLine="459"/>
              <w:jc w:val="both"/>
              <w:rPr>
                <w:rFonts w:ascii="Times New Roman" w:hAnsi="Times New Roman"/>
                <w:color w:val="000000"/>
                <w:sz w:val="28"/>
                <w:szCs w:val="28"/>
                <w:lang w:val="be-BY"/>
              </w:rPr>
            </w:pPr>
            <w:r>
              <w:rPr>
                <w:rFonts w:ascii="Times New Roman" w:hAnsi="Times New Roman"/>
                <w:color w:val="000000"/>
                <w:sz w:val="28"/>
                <w:szCs w:val="28"/>
                <w:lang w:val="be-BY"/>
              </w:rPr>
              <w:t>Развитие  умения бегать в различных направлениях, в черодовании с другими движениями.</w:t>
            </w:r>
          </w:p>
        </w:tc>
        <w:tc>
          <w:tcPr>
            <w:tcW w:w="4394" w:type="dxa"/>
          </w:tcPr>
          <w:p w:rsidR="00430086" w:rsidRDefault="00D749C2" w:rsidP="001D49F3">
            <w:pPr>
              <w:pStyle w:val="a4"/>
              <w:ind w:firstLine="601"/>
              <w:jc w:val="both"/>
              <w:rPr>
                <w:color w:val="000000"/>
                <w:szCs w:val="28"/>
                <w:lang w:val="be-BY"/>
              </w:rPr>
            </w:pPr>
            <w:r>
              <w:rPr>
                <w:rFonts w:ascii="Times New Roman" w:hAnsi="Times New Roman"/>
                <w:color w:val="000000"/>
                <w:sz w:val="28"/>
                <w:szCs w:val="28"/>
                <w:lang w:val="be-BY"/>
              </w:rPr>
              <w:t>О</w:t>
            </w:r>
            <w:r w:rsidRPr="00D749C2">
              <w:rPr>
                <w:rFonts w:ascii="Times New Roman" w:hAnsi="Times New Roman"/>
                <w:color w:val="000000"/>
                <w:sz w:val="28"/>
                <w:szCs w:val="28"/>
                <w:lang w:val="be-BY"/>
              </w:rPr>
              <w:t>дин игрок становится «пятнашкой» по жребию. Ему надо догнать кого-то из своих товарищей. Игрок, которого он коснулся, останавливается, поднимает руку и громко объявляет: «Пятнашка – я!».</w:t>
            </w:r>
          </w:p>
        </w:tc>
      </w:tr>
    </w:tbl>
    <w:p w:rsidR="00246DE0" w:rsidRDefault="00246DE0"/>
    <w:sectPr w:rsidR="00246DE0" w:rsidSect="00EE034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C5049"/>
    <w:multiLevelType w:val="hybridMultilevel"/>
    <w:tmpl w:val="7CDA2C6A"/>
    <w:lvl w:ilvl="0" w:tplc="E14805F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F503B8"/>
    <w:multiLevelType w:val="hybridMultilevel"/>
    <w:tmpl w:val="81C6F9F8"/>
    <w:lvl w:ilvl="0" w:tplc="64021406">
      <w:start w:val="1"/>
      <w:numFmt w:val="decimal"/>
      <w:lvlText w:val="%1."/>
      <w:lvlJc w:val="center"/>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FC"/>
    <w:rsid w:val="000D161C"/>
    <w:rsid w:val="00125191"/>
    <w:rsid w:val="001D49F3"/>
    <w:rsid w:val="00246DE0"/>
    <w:rsid w:val="002854FC"/>
    <w:rsid w:val="0032387B"/>
    <w:rsid w:val="00430086"/>
    <w:rsid w:val="004D0831"/>
    <w:rsid w:val="00702AB6"/>
    <w:rsid w:val="008572DD"/>
    <w:rsid w:val="00921A8A"/>
    <w:rsid w:val="00964B2C"/>
    <w:rsid w:val="009A2FBD"/>
    <w:rsid w:val="009D0F70"/>
    <w:rsid w:val="00AC0CA3"/>
    <w:rsid w:val="00BA5BB8"/>
    <w:rsid w:val="00CA6F80"/>
    <w:rsid w:val="00CD31AA"/>
    <w:rsid w:val="00CF6B3E"/>
    <w:rsid w:val="00D749C2"/>
    <w:rsid w:val="00D957AB"/>
    <w:rsid w:val="00EE034C"/>
    <w:rsid w:val="00F17B9B"/>
    <w:rsid w:val="00F37935"/>
    <w:rsid w:val="00F80225"/>
    <w:rsid w:val="00FA6DAF"/>
    <w:rsid w:val="00FC5357"/>
    <w:rsid w:val="00FF0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E034C"/>
    <w:pPr>
      <w:jc w:val="left"/>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E0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E0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E034C"/>
    <w:pPr>
      <w:jc w:val="left"/>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E0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E0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2020-01-13T06:57:00Z</dcterms:created>
  <dcterms:modified xsi:type="dcterms:W3CDTF">2020-01-13T09:08:00Z</dcterms:modified>
</cp:coreProperties>
</file>